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A1C1B" w:rsidRPr="000E42B4" w:rsidRDefault="007A1C1B" w:rsidP="000E42B4">
      <w:pPr>
        <w:pageBreakBefore/>
        <w:spacing w:after="0" w:line="240" w:lineRule="auto"/>
        <w:rPr>
          <w:rFonts w:cs="David"/>
          <w:bCs/>
          <w:sz w:val="28"/>
          <w:szCs w:val="28"/>
          <w:u w:val="single"/>
          <w:rtl/>
          <w:lang w:eastAsia="he-IL"/>
        </w:rPr>
      </w:pPr>
      <w:r w:rsidRPr="000E42B4">
        <w:rPr>
          <w:rFonts w:cs="David" w:hint="cs"/>
          <w:bCs/>
          <w:sz w:val="28"/>
          <w:szCs w:val="28"/>
          <w:u w:val="single"/>
          <w:rtl/>
          <w:lang w:eastAsia="he-IL"/>
        </w:rPr>
        <w:t xml:space="preserve">נספח </w:t>
      </w:r>
      <w:r w:rsidR="000E42B4">
        <w:rPr>
          <w:rFonts w:cs="David" w:hint="cs"/>
          <w:bCs/>
          <w:sz w:val="28"/>
          <w:szCs w:val="28"/>
          <w:u w:val="single"/>
          <w:rtl/>
          <w:lang w:eastAsia="he-IL"/>
        </w:rPr>
        <w:t>ביטחון</w:t>
      </w:r>
    </w:p>
    <w:p w:rsidR="007A1C1B" w:rsidRPr="000E42B4" w:rsidRDefault="007A1C1B" w:rsidP="007A1C1B">
      <w:pPr>
        <w:spacing w:after="0" w:line="360" w:lineRule="auto"/>
        <w:jc w:val="center"/>
        <w:rPr>
          <w:rFonts w:cs="David"/>
          <w:b/>
          <w:bCs/>
          <w:sz w:val="32"/>
          <w:szCs w:val="32"/>
          <w:rtl/>
        </w:rPr>
      </w:pPr>
      <w:r w:rsidRPr="000E42B4">
        <w:rPr>
          <w:rFonts w:cs="David" w:hint="cs"/>
          <w:bCs/>
          <w:sz w:val="28"/>
          <w:szCs w:val="28"/>
          <w:u w:val="single"/>
          <w:rtl/>
          <w:lang w:eastAsia="he-IL"/>
        </w:rPr>
        <w:t>תנאי ביטחון והצהרת הספק</w:t>
      </w:r>
    </w:p>
    <w:p w:rsidR="007A1C1B" w:rsidRPr="000E42B4" w:rsidRDefault="007A1C1B" w:rsidP="007A1C1B">
      <w:pPr>
        <w:numPr>
          <w:ilvl w:val="0"/>
          <w:numId w:val="3"/>
        </w:numPr>
        <w:spacing w:after="0"/>
        <w:ind w:left="360"/>
        <w:rPr>
          <w:rFonts w:cs="David"/>
          <w:b/>
          <w:bCs/>
          <w:u w:val="single"/>
        </w:rPr>
      </w:pPr>
      <w:r w:rsidRPr="000E42B4">
        <w:rPr>
          <w:rFonts w:cs="David" w:hint="cs"/>
          <w:b/>
          <w:bCs/>
          <w:u w:val="single"/>
          <w:rtl/>
        </w:rPr>
        <w:t>כללי</w:t>
      </w:r>
    </w:p>
    <w:p w:rsidR="007A1C1B" w:rsidRPr="000E42B4" w:rsidRDefault="007A1C1B" w:rsidP="00E9571C">
      <w:pPr>
        <w:spacing w:line="360" w:lineRule="auto"/>
        <w:ind w:left="360"/>
        <w:jc w:val="both"/>
        <w:rPr>
          <w:rFonts w:cs="David"/>
          <w:rtl/>
        </w:rPr>
      </w:pPr>
      <w:r w:rsidRPr="000E42B4">
        <w:rPr>
          <w:rFonts w:cs="David" w:hint="cs"/>
          <w:rtl/>
        </w:rPr>
        <w:t>נספח זה</w:t>
      </w:r>
      <w:r w:rsidRPr="000E42B4">
        <w:rPr>
          <w:rFonts w:cs="David"/>
          <w:rtl/>
        </w:rPr>
        <w:t xml:space="preserve"> </w:t>
      </w:r>
      <w:r w:rsidRPr="000E42B4">
        <w:rPr>
          <w:rFonts w:cs="David" w:hint="cs"/>
          <w:rtl/>
        </w:rPr>
        <w:t xml:space="preserve">הנו </w:t>
      </w:r>
      <w:r w:rsidRPr="000E42B4">
        <w:rPr>
          <w:rFonts w:cs="David"/>
          <w:rtl/>
        </w:rPr>
        <w:t>חלק בלתי נפרד ממסמכ</w:t>
      </w:r>
      <w:r w:rsidRPr="000E42B4">
        <w:rPr>
          <w:rFonts w:cs="David" w:hint="cs"/>
          <w:rtl/>
        </w:rPr>
        <w:t>י המכרז, ו</w:t>
      </w:r>
      <w:r w:rsidRPr="000E42B4">
        <w:rPr>
          <w:rFonts w:cs="David"/>
          <w:rtl/>
        </w:rPr>
        <w:t>הפרת סעי</w:t>
      </w:r>
      <w:r w:rsidRPr="000E42B4">
        <w:rPr>
          <w:rFonts w:cs="David" w:hint="cs"/>
          <w:rtl/>
        </w:rPr>
        <w:t xml:space="preserve">פיו </w:t>
      </w:r>
      <w:r w:rsidRPr="000E42B4">
        <w:rPr>
          <w:rFonts w:cs="David"/>
          <w:rtl/>
        </w:rPr>
        <w:t>לרבות סעיף או חלקו כמוה</w:t>
      </w:r>
      <w:r w:rsidRPr="000E42B4">
        <w:rPr>
          <w:rFonts w:cs="David" w:hint="cs"/>
          <w:rtl/>
        </w:rPr>
        <w:t xml:space="preserve"> כ</w:t>
      </w:r>
      <w:r w:rsidRPr="000E42B4">
        <w:rPr>
          <w:rFonts w:cs="David"/>
          <w:rtl/>
        </w:rPr>
        <w:t xml:space="preserve">הפרת </w:t>
      </w:r>
      <w:r w:rsidRPr="000E42B4">
        <w:rPr>
          <w:rFonts w:cs="David" w:hint="cs"/>
          <w:rtl/>
        </w:rPr>
        <w:t xml:space="preserve">הסכם ההתקשרות, </w:t>
      </w:r>
      <w:r w:rsidRPr="000E42B4">
        <w:rPr>
          <w:rFonts w:cs="David"/>
          <w:rtl/>
        </w:rPr>
        <w:t>ולשב"ס תהיה הזכות ל</w:t>
      </w:r>
      <w:r w:rsidR="00E9571C">
        <w:rPr>
          <w:rFonts w:cs="David" w:hint="cs"/>
          <w:rtl/>
        </w:rPr>
        <w:t>השית פיצוי מוסכם על</w:t>
      </w:r>
      <w:r w:rsidRPr="000E42B4">
        <w:rPr>
          <w:rFonts w:cs="David"/>
          <w:rtl/>
        </w:rPr>
        <w:t xml:space="preserve"> הספק ועד כדי ביטול חוזה ההתקשרות</w:t>
      </w:r>
      <w:r w:rsidR="00E9571C">
        <w:rPr>
          <w:rFonts w:cs="David" w:hint="cs"/>
          <w:rtl/>
        </w:rPr>
        <w:t xml:space="preserve"> </w:t>
      </w:r>
      <w:proofErr w:type="spellStart"/>
      <w:r w:rsidR="00E9571C">
        <w:rPr>
          <w:rFonts w:cs="David" w:hint="cs"/>
          <w:rtl/>
        </w:rPr>
        <w:t>עימו</w:t>
      </w:r>
      <w:proofErr w:type="spellEnd"/>
      <w:r w:rsidR="00E9571C">
        <w:rPr>
          <w:rFonts w:cs="David" w:hint="cs"/>
          <w:rtl/>
        </w:rPr>
        <w:t>,</w:t>
      </w:r>
      <w:r w:rsidRPr="000E42B4">
        <w:rPr>
          <w:rFonts w:cs="David"/>
          <w:rtl/>
        </w:rPr>
        <w:t xml:space="preserve"> ללא נימוק או פיצוי</w:t>
      </w:r>
      <w:r w:rsidRPr="000E42B4">
        <w:rPr>
          <w:rFonts w:cs="David" w:hint="cs"/>
          <w:rtl/>
        </w:rPr>
        <w:t xml:space="preserve">, </w:t>
      </w:r>
      <w:r w:rsidRPr="000E42B4">
        <w:rPr>
          <w:rFonts w:cs="David"/>
          <w:rtl/>
        </w:rPr>
        <w:t>לרבות, נקיטת הליכים משפטיים.</w:t>
      </w:r>
    </w:p>
    <w:p w:rsidR="007A1C1B" w:rsidRPr="000E42B4" w:rsidRDefault="007A1C1B" w:rsidP="007A1C1B">
      <w:pPr>
        <w:numPr>
          <w:ilvl w:val="0"/>
          <w:numId w:val="3"/>
        </w:numPr>
        <w:spacing w:after="0" w:line="360" w:lineRule="auto"/>
        <w:ind w:left="360"/>
        <w:jc w:val="both"/>
        <w:rPr>
          <w:rFonts w:cs="David"/>
          <w:b/>
          <w:bCs/>
          <w:u w:val="single"/>
        </w:rPr>
      </w:pPr>
      <w:r w:rsidRPr="000E42B4">
        <w:rPr>
          <w:rFonts w:cs="David" w:hint="cs"/>
          <w:b/>
          <w:bCs/>
          <w:u w:val="single"/>
          <w:rtl/>
        </w:rPr>
        <w:t>מטרת הנספח</w:t>
      </w:r>
    </w:p>
    <w:p w:rsidR="007A1C1B" w:rsidRPr="000E42B4" w:rsidRDefault="007A1C1B" w:rsidP="007A1C1B">
      <w:pPr>
        <w:spacing w:line="360" w:lineRule="auto"/>
        <w:ind w:left="360"/>
        <w:jc w:val="both"/>
        <w:rPr>
          <w:rFonts w:cs="David"/>
          <w:rtl/>
        </w:rPr>
      </w:pPr>
      <w:r w:rsidRPr="000E42B4">
        <w:rPr>
          <w:rFonts w:cs="David" w:hint="cs"/>
          <w:rtl/>
        </w:rPr>
        <w:t xml:space="preserve">נספח זה </w:t>
      </w:r>
      <w:r w:rsidRPr="000E42B4">
        <w:rPr>
          <w:rFonts w:cs="David"/>
          <w:rtl/>
        </w:rPr>
        <w:t>מגדיר</w:t>
      </w:r>
      <w:r w:rsidRPr="000E42B4">
        <w:rPr>
          <w:rFonts w:cs="David" w:hint="cs"/>
          <w:rtl/>
        </w:rPr>
        <w:t xml:space="preserve"> </w:t>
      </w:r>
      <w:r w:rsidRPr="000E42B4">
        <w:rPr>
          <w:rFonts w:cs="David"/>
          <w:rtl/>
        </w:rPr>
        <w:t>וקובע</w:t>
      </w:r>
      <w:r w:rsidRPr="000E42B4">
        <w:rPr>
          <w:rFonts w:cs="David" w:hint="cs"/>
          <w:rtl/>
        </w:rPr>
        <w:t xml:space="preserve"> </w:t>
      </w:r>
      <w:r w:rsidRPr="000E42B4">
        <w:rPr>
          <w:rFonts w:cs="David"/>
          <w:rtl/>
        </w:rPr>
        <w:t>את תנאי הביטחון שיחייבו את הספק בתקופת ההתקשרות.</w:t>
      </w:r>
    </w:p>
    <w:p w:rsidR="007A1C1B" w:rsidRPr="000E42B4" w:rsidRDefault="007A1C1B" w:rsidP="007A1C1B">
      <w:pPr>
        <w:numPr>
          <w:ilvl w:val="0"/>
          <w:numId w:val="3"/>
        </w:numPr>
        <w:spacing w:after="0" w:line="360" w:lineRule="auto"/>
        <w:ind w:left="360"/>
        <w:jc w:val="both"/>
        <w:rPr>
          <w:rFonts w:cs="David"/>
          <w:b/>
          <w:bCs/>
          <w:u w:val="single"/>
        </w:rPr>
      </w:pPr>
      <w:r w:rsidRPr="000E42B4">
        <w:rPr>
          <w:rFonts w:cs="David" w:hint="cs"/>
          <w:b/>
          <w:bCs/>
          <w:u w:val="single"/>
          <w:rtl/>
        </w:rPr>
        <w:t>הגדרות</w:t>
      </w:r>
    </w:p>
    <w:p w:rsidR="007A1C1B" w:rsidRPr="00EC7243" w:rsidRDefault="007A1C1B" w:rsidP="00E9571C">
      <w:pPr>
        <w:pStyle w:val="a3"/>
        <w:numPr>
          <w:ilvl w:val="1"/>
          <w:numId w:val="3"/>
        </w:numPr>
        <w:tabs>
          <w:tab w:val="left" w:pos="368"/>
          <w:tab w:val="left" w:pos="651"/>
        </w:tabs>
        <w:spacing w:after="0" w:line="360" w:lineRule="auto"/>
        <w:ind w:left="651" w:hanging="425"/>
        <w:jc w:val="both"/>
        <w:rPr>
          <w:rFonts w:cs="David"/>
          <w:u w:val="single"/>
        </w:rPr>
      </w:pPr>
      <w:r w:rsidRPr="00EC7243">
        <w:rPr>
          <w:rFonts w:cs="David" w:hint="cs"/>
          <w:u w:val="single"/>
          <w:rtl/>
        </w:rPr>
        <w:t>ספק</w:t>
      </w:r>
    </w:p>
    <w:p w:rsidR="007A1C1B" w:rsidRPr="00EC7243" w:rsidRDefault="007A1C1B" w:rsidP="00E9571C">
      <w:pPr>
        <w:pStyle w:val="a3"/>
        <w:tabs>
          <w:tab w:val="left" w:pos="651"/>
        </w:tabs>
        <w:spacing w:after="0" w:line="360" w:lineRule="auto"/>
        <w:ind w:left="651" w:hanging="142"/>
        <w:jc w:val="both"/>
        <w:rPr>
          <w:rFonts w:cs="David"/>
        </w:rPr>
      </w:pPr>
      <w:r w:rsidRPr="00EC7243">
        <w:rPr>
          <w:rFonts w:cs="David" w:hint="cs"/>
          <w:rtl/>
        </w:rPr>
        <w:t xml:space="preserve">בפרק זה - אדם פרטי או </w:t>
      </w:r>
      <w:r w:rsidR="004120CB" w:rsidRPr="00EC7243">
        <w:rPr>
          <w:rFonts w:cs="David" w:hint="cs"/>
          <w:rtl/>
        </w:rPr>
        <w:t xml:space="preserve">כל </w:t>
      </w:r>
      <w:r w:rsidR="003E19A4" w:rsidRPr="00EC7243">
        <w:rPr>
          <w:rFonts w:cs="David" w:hint="cs"/>
          <w:rtl/>
        </w:rPr>
        <w:t>ישות</w:t>
      </w:r>
      <w:r w:rsidR="004120CB" w:rsidRPr="00EC7243">
        <w:rPr>
          <w:rFonts w:cs="David" w:hint="cs"/>
          <w:rtl/>
        </w:rPr>
        <w:t xml:space="preserve"> משפטית</w:t>
      </w:r>
      <w:r w:rsidRPr="00EC7243">
        <w:rPr>
          <w:rFonts w:cs="David" w:hint="cs"/>
          <w:rtl/>
        </w:rPr>
        <w:t xml:space="preserve"> אשר חתומים על חוזה התקשרות מול שב"ס באשר למתן שירותים</w:t>
      </w:r>
      <w:r w:rsidR="004120CB" w:rsidRPr="00EC7243">
        <w:rPr>
          <w:rFonts w:cs="David" w:hint="cs"/>
          <w:rtl/>
        </w:rPr>
        <w:t>, טובין ועבודה</w:t>
      </w:r>
      <w:r w:rsidRPr="00EC7243">
        <w:rPr>
          <w:rFonts w:cs="David" w:hint="cs"/>
          <w:rtl/>
        </w:rPr>
        <w:t>. לרבות, ספקי מישנה מטעמו של האדם או החברה.</w:t>
      </w:r>
    </w:p>
    <w:p w:rsidR="007A1C1B" w:rsidRPr="00EC7243" w:rsidRDefault="007A1C1B" w:rsidP="00E9571C">
      <w:pPr>
        <w:pStyle w:val="a3"/>
        <w:numPr>
          <w:ilvl w:val="1"/>
          <w:numId w:val="3"/>
        </w:numPr>
        <w:tabs>
          <w:tab w:val="left" w:pos="368"/>
          <w:tab w:val="left" w:pos="651"/>
        </w:tabs>
        <w:spacing w:after="0" w:line="360" w:lineRule="auto"/>
        <w:ind w:left="651" w:hanging="425"/>
        <w:jc w:val="both"/>
        <w:rPr>
          <w:rFonts w:cs="David"/>
          <w:u w:val="single"/>
          <w:rtl/>
        </w:rPr>
      </w:pPr>
      <w:r w:rsidRPr="00EC7243">
        <w:rPr>
          <w:rFonts w:cs="David" w:hint="cs"/>
          <w:u w:val="single"/>
          <w:rtl/>
        </w:rPr>
        <w:t>מתקן שב"ס</w:t>
      </w:r>
    </w:p>
    <w:p w:rsidR="007A1C1B" w:rsidRPr="00EC7243" w:rsidRDefault="007A1C1B" w:rsidP="00E9571C">
      <w:pPr>
        <w:pStyle w:val="a3"/>
        <w:tabs>
          <w:tab w:val="left" w:pos="368"/>
          <w:tab w:val="left" w:pos="651"/>
        </w:tabs>
        <w:spacing w:after="0" w:line="360" w:lineRule="auto"/>
        <w:ind w:left="651"/>
        <w:jc w:val="both"/>
        <w:rPr>
          <w:rFonts w:cs="David"/>
          <w:u w:val="single"/>
          <w:rtl/>
        </w:rPr>
      </w:pPr>
      <w:r w:rsidRPr="00EC7243">
        <w:rPr>
          <w:rFonts w:cs="David" w:hint="cs"/>
          <w:rtl/>
        </w:rPr>
        <w:t>כל מתקן המנוהל על ידי שירות בתי הסוהר.</w:t>
      </w:r>
    </w:p>
    <w:p w:rsidR="007A1C1B" w:rsidRPr="00EC7243" w:rsidRDefault="007A1C1B" w:rsidP="00E9571C">
      <w:pPr>
        <w:pStyle w:val="a3"/>
        <w:numPr>
          <w:ilvl w:val="1"/>
          <w:numId w:val="3"/>
        </w:numPr>
        <w:tabs>
          <w:tab w:val="left" w:pos="368"/>
          <w:tab w:val="left" w:pos="651"/>
        </w:tabs>
        <w:spacing w:after="0" w:line="360" w:lineRule="auto"/>
        <w:ind w:left="651" w:hanging="425"/>
        <w:jc w:val="both"/>
        <w:rPr>
          <w:rFonts w:cs="David"/>
        </w:rPr>
      </w:pPr>
      <w:r w:rsidRPr="00EC7243">
        <w:rPr>
          <w:rFonts w:cs="David" w:hint="cs"/>
          <w:u w:val="single"/>
          <w:rtl/>
        </w:rPr>
        <w:t>תקופת ההתקשרות</w:t>
      </w:r>
    </w:p>
    <w:p w:rsidR="007A1C1B" w:rsidRPr="00EC7243" w:rsidRDefault="007A1C1B" w:rsidP="00E9571C">
      <w:pPr>
        <w:pStyle w:val="a3"/>
        <w:tabs>
          <w:tab w:val="left" w:pos="368"/>
          <w:tab w:val="left" w:pos="651"/>
        </w:tabs>
        <w:spacing w:after="0" w:line="360" w:lineRule="auto"/>
        <w:ind w:left="651"/>
        <w:jc w:val="both"/>
        <w:rPr>
          <w:rFonts w:cs="David"/>
        </w:rPr>
      </w:pPr>
      <w:r w:rsidRPr="00EC7243">
        <w:rPr>
          <w:rFonts w:cs="David" w:hint="cs"/>
          <w:rtl/>
        </w:rPr>
        <w:t xml:space="preserve">התקופה המוגדרת בחוזה במסגרתה התחייב הספק לספק </w:t>
      </w:r>
      <w:r w:rsidRPr="00EC7243">
        <w:rPr>
          <w:rFonts w:cs="David"/>
          <w:rtl/>
        </w:rPr>
        <w:t>שירותים</w:t>
      </w:r>
      <w:r w:rsidRPr="00EC7243">
        <w:rPr>
          <w:rFonts w:cs="David" w:hint="cs"/>
          <w:rtl/>
        </w:rPr>
        <w:t xml:space="preserve"> לשב"ס</w:t>
      </w:r>
      <w:r w:rsidRPr="00EC7243">
        <w:rPr>
          <w:rFonts w:cs="David"/>
          <w:rtl/>
        </w:rPr>
        <w:t>.</w:t>
      </w:r>
    </w:p>
    <w:p w:rsidR="007A1C1B" w:rsidRPr="00EC7243" w:rsidRDefault="007A1C1B" w:rsidP="00E9571C">
      <w:pPr>
        <w:pStyle w:val="a3"/>
        <w:numPr>
          <w:ilvl w:val="1"/>
          <w:numId w:val="3"/>
        </w:numPr>
        <w:tabs>
          <w:tab w:val="left" w:pos="368"/>
          <w:tab w:val="left" w:pos="651"/>
        </w:tabs>
        <w:spacing w:after="0" w:line="360" w:lineRule="auto"/>
        <w:ind w:left="651" w:hanging="425"/>
        <w:jc w:val="both"/>
        <w:rPr>
          <w:rFonts w:cs="David"/>
          <w:u w:val="single"/>
        </w:rPr>
      </w:pPr>
      <w:r w:rsidRPr="00EC7243">
        <w:rPr>
          <w:rFonts w:cs="David" w:hint="cs"/>
          <w:u w:val="single"/>
          <w:rtl/>
        </w:rPr>
        <w:t>הצהרת סודיות</w:t>
      </w:r>
      <w:r w:rsidR="0069178A">
        <w:rPr>
          <w:rFonts w:cs="David" w:hint="cs"/>
          <w:u w:val="single"/>
          <w:rtl/>
        </w:rPr>
        <w:t xml:space="preserve"> ( </w:t>
      </w:r>
      <w:r w:rsidR="00094BAD">
        <w:rPr>
          <w:rFonts w:cs="David" w:hint="cs"/>
          <w:u w:val="single"/>
          <w:rtl/>
        </w:rPr>
        <w:t xml:space="preserve">רצ"ב </w:t>
      </w:r>
      <w:r w:rsidR="0069178A">
        <w:rPr>
          <w:rFonts w:cs="David" w:hint="cs"/>
          <w:u w:val="single"/>
          <w:rtl/>
        </w:rPr>
        <w:t xml:space="preserve">צרופה </w:t>
      </w:r>
      <w:r w:rsidR="00094BAD">
        <w:rPr>
          <w:rFonts w:cs="David" w:hint="cs"/>
          <w:u w:val="single"/>
          <w:rtl/>
        </w:rPr>
        <w:t>א')</w:t>
      </w:r>
    </w:p>
    <w:p w:rsidR="007A1C1B" w:rsidRPr="00EC7243" w:rsidRDefault="003E19A4" w:rsidP="00E9571C">
      <w:pPr>
        <w:pStyle w:val="a3"/>
        <w:tabs>
          <w:tab w:val="left" w:pos="368"/>
          <w:tab w:val="left" w:pos="651"/>
        </w:tabs>
        <w:spacing w:after="0" w:line="360" w:lineRule="auto"/>
        <w:ind w:left="651"/>
        <w:jc w:val="both"/>
        <w:rPr>
          <w:rFonts w:cs="David"/>
          <w:rtl/>
        </w:rPr>
      </w:pPr>
      <w:r>
        <w:rPr>
          <w:rFonts w:cs="David" w:hint="cs"/>
          <w:rtl/>
        </w:rPr>
        <w:t xml:space="preserve">הצהרת סודיות </w:t>
      </w:r>
      <w:r w:rsidR="007A1C1B" w:rsidRPr="00EC7243">
        <w:rPr>
          <w:rFonts w:cs="David"/>
          <w:rtl/>
        </w:rPr>
        <w:t>מהווה הודעה</w:t>
      </w:r>
      <w:r w:rsidR="007A1C1B" w:rsidRPr="00EC7243">
        <w:rPr>
          <w:rFonts w:cs="David" w:hint="cs"/>
          <w:rtl/>
        </w:rPr>
        <w:t xml:space="preserve"> בחתימת ידו</w:t>
      </w:r>
      <w:r w:rsidR="0069178A">
        <w:rPr>
          <w:rFonts w:cs="David" w:hint="cs"/>
          <w:rtl/>
        </w:rPr>
        <w:t xml:space="preserve">, </w:t>
      </w:r>
      <w:r w:rsidR="0069178A" w:rsidRPr="0069178A">
        <w:rPr>
          <w:rFonts w:cs="David" w:hint="cs"/>
          <w:b/>
          <w:bCs/>
          <w:rtl/>
        </w:rPr>
        <w:t xml:space="preserve">של </w:t>
      </w:r>
      <w:r w:rsidR="0069178A">
        <w:rPr>
          <w:rFonts w:cs="David" w:hint="cs"/>
          <w:b/>
          <w:bCs/>
          <w:rtl/>
        </w:rPr>
        <w:t>"</w:t>
      </w:r>
      <w:r w:rsidR="0069178A" w:rsidRPr="0069178A">
        <w:rPr>
          <w:rFonts w:cs="David" w:hint="cs"/>
          <w:b/>
          <w:bCs/>
          <w:rtl/>
        </w:rPr>
        <w:t>הזוכה</w:t>
      </w:r>
      <w:r w:rsidR="0069178A">
        <w:rPr>
          <w:rFonts w:cs="David" w:hint="cs"/>
          <w:rtl/>
        </w:rPr>
        <w:t>",</w:t>
      </w:r>
      <w:r w:rsidR="007A1C1B" w:rsidRPr="00EC7243">
        <w:rPr>
          <w:rFonts w:cs="David"/>
          <w:rtl/>
        </w:rPr>
        <w:t xml:space="preserve"> בדבר נטילת מחויבות ואחריות </w:t>
      </w:r>
      <w:r w:rsidR="007A1C1B" w:rsidRPr="00EC7243">
        <w:rPr>
          <w:rFonts w:cs="David" w:hint="cs"/>
          <w:rtl/>
        </w:rPr>
        <w:t xml:space="preserve">של הספק לשמור על </w:t>
      </w:r>
      <w:r w:rsidR="007A1C1B" w:rsidRPr="00EC7243">
        <w:rPr>
          <w:rFonts w:cs="David"/>
          <w:rtl/>
        </w:rPr>
        <w:t xml:space="preserve">מידע מסווג שנקבע על ידי </w:t>
      </w:r>
      <w:r w:rsidR="007A1C1B" w:rsidRPr="00EC7243">
        <w:rPr>
          <w:rFonts w:cs="David" w:hint="cs"/>
          <w:rtl/>
        </w:rPr>
        <w:t xml:space="preserve">שב"ס </w:t>
      </w:r>
      <w:r w:rsidR="007A1C1B" w:rsidRPr="00EC7243">
        <w:rPr>
          <w:rFonts w:cs="David"/>
          <w:rtl/>
        </w:rPr>
        <w:t>ככזה שאין לגלותו לציבור, משום שחשיפתו עלולה לפגוע ב</w:t>
      </w:r>
      <w:r w:rsidR="007A1C1B" w:rsidRPr="00EC7243">
        <w:rPr>
          <w:rFonts w:cs="David" w:hint="cs"/>
          <w:rtl/>
        </w:rPr>
        <w:t>ביטחון מתקני שב"ס</w:t>
      </w:r>
      <w:r w:rsidR="007A1C1B" w:rsidRPr="00EC7243">
        <w:rPr>
          <w:rFonts w:cs="David"/>
          <w:rtl/>
        </w:rPr>
        <w:t xml:space="preserve"> </w:t>
      </w:r>
      <w:r w:rsidR="007A1C1B" w:rsidRPr="00EC7243">
        <w:rPr>
          <w:rFonts w:cs="David" w:hint="cs"/>
          <w:rtl/>
        </w:rPr>
        <w:t>ו/או בביטחון הציבור והמדינה.</w:t>
      </w:r>
    </w:p>
    <w:p w:rsidR="00EC7243" w:rsidRPr="00F457F7" w:rsidRDefault="00EC7243" w:rsidP="00E9571C">
      <w:pPr>
        <w:pStyle w:val="a3"/>
        <w:numPr>
          <w:ilvl w:val="1"/>
          <w:numId w:val="3"/>
        </w:numPr>
        <w:tabs>
          <w:tab w:val="left" w:pos="368"/>
          <w:tab w:val="left" w:pos="651"/>
        </w:tabs>
        <w:spacing w:after="0" w:line="360" w:lineRule="auto"/>
        <w:ind w:left="651" w:hanging="425"/>
        <w:jc w:val="both"/>
        <w:rPr>
          <w:rFonts w:cs="David"/>
          <w:u w:val="single"/>
        </w:rPr>
      </w:pPr>
      <w:r w:rsidRPr="00F457F7">
        <w:rPr>
          <w:rFonts w:cs="David" w:hint="eastAsia"/>
          <w:u w:val="single"/>
          <w:rtl/>
        </w:rPr>
        <w:t>חפץ</w:t>
      </w:r>
      <w:r w:rsidRPr="00F457F7">
        <w:rPr>
          <w:rFonts w:cs="David"/>
          <w:u w:val="single"/>
          <w:rtl/>
        </w:rPr>
        <w:t xml:space="preserve"> </w:t>
      </w:r>
      <w:r w:rsidRPr="00F457F7">
        <w:rPr>
          <w:rFonts w:cs="David" w:hint="eastAsia"/>
          <w:u w:val="single"/>
          <w:rtl/>
        </w:rPr>
        <w:t>אסור</w:t>
      </w:r>
      <w:r w:rsidRPr="00F457F7">
        <w:rPr>
          <w:rFonts w:cs="David"/>
          <w:u w:val="single"/>
          <w:rtl/>
        </w:rPr>
        <w:t xml:space="preserve"> </w:t>
      </w:r>
      <w:r w:rsidRPr="00F457F7">
        <w:rPr>
          <w:rFonts w:cs="David" w:hint="eastAsia"/>
          <w:u w:val="single"/>
          <w:rtl/>
        </w:rPr>
        <w:t>או</w:t>
      </w:r>
      <w:r w:rsidRPr="00F457F7">
        <w:rPr>
          <w:rFonts w:cs="David"/>
          <w:u w:val="single"/>
          <w:rtl/>
        </w:rPr>
        <w:t xml:space="preserve"> </w:t>
      </w:r>
      <w:r w:rsidRPr="00F457F7">
        <w:rPr>
          <w:rFonts w:cs="David" w:hint="eastAsia"/>
          <w:u w:val="single"/>
          <w:rtl/>
        </w:rPr>
        <w:t>מסוכן</w:t>
      </w:r>
      <w:r w:rsidRPr="00F457F7">
        <w:rPr>
          <w:rFonts w:cs="David"/>
          <w:u w:val="single"/>
          <w:rtl/>
        </w:rPr>
        <w:t xml:space="preserve"> </w:t>
      </w:r>
    </w:p>
    <w:p w:rsidR="00EC7243" w:rsidRPr="002419F4" w:rsidRDefault="00EC7243" w:rsidP="00276805">
      <w:pPr>
        <w:pStyle w:val="a3"/>
        <w:tabs>
          <w:tab w:val="left" w:pos="651"/>
        </w:tabs>
        <w:spacing w:after="0" w:line="360" w:lineRule="auto"/>
        <w:ind w:left="651"/>
        <w:jc w:val="both"/>
        <w:rPr>
          <w:rFonts w:cs="David"/>
          <w:b/>
          <w:bCs/>
        </w:rPr>
      </w:pPr>
      <w:r w:rsidRPr="00EC7243">
        <w:rPr>
          <w:rFonts w:cs="David"/>
          <w:rtl/>
        </w:rPr>
        <w:t>חפץ אסור שבשל טיבו או מהותו הכנסתו לבית הסוהר, העברתו לאסיר או העברתו מאסיר לאדם אחר, עלולה לסכן חיי אדם או לפגוע בבריאותו, להביא לגרימת חבלה חמורה לאדם, לפגוע בביטחון המדינה</w:t>
      </w:r>
      <w:r w:rsidRPr="00EC7243">
        <w:rPr>
          <w:rFonts w:cs="David" w:hint="cs"/>
          <w:rtl/>
        </w:rPr>
        <w:t>, ביטחון בית הסוהר</w:t>
      </w:r>
      <w:r w:rsidRPr="00EC7243">
        <w:rPr>
          <w:rFonts w:cs="David"/>
          <w:rtl/>
        </w:rPr>
        <w:t xml:space="preserve"> או לסייע לבריחה מבית הסוהר, וכן חפץ שביכולתו ל</w:t>
      </w:r>
      <w:r w:rsidRPr="00EC7243">
        <w:rPr>
          <w:rFonts w:cs="David" w:hint="cs"/>
          <w:rtl/>
        </w:rPr>
        <w:t>סייע ב</w:t>
      </w:r>
      <w:r w:rsidRPr="00EC7243">
        <w:rPr>
          <w:rFonts w:cs="David"/>
          <w:rtl/>
        </w:rPr>
        <w:t>יצ</w:t>
      </w:r>
      <w:r w:rsidRPr="00EC7243">
        <w:rPr>
          <w:rFonts w:cs="David" w:hint="cs"/>
          <w:rtl/>
        </w:rPr>
        <w:t>ו</w:t>
      </w:r>
      <w:r w:rsidRPr="00EC7243">
        <w:rPr>
          <w:rFonts w:cs="David"/>
          <w:rtl/>
        </w:rPr>
        <w:t>ר חפץ כאמור</w:t>
      </w:r>
      <w:r w:rsidRPr="00EC7243">
        <w:rPr>
          <w:rFonts w:cs="David" w:hint="cs"/>
          <w:rtl/>
        </w:rPr>
        <w:t xml:space="preserve">. לרבות "ציוד קצה </w:t>
      </w:r>
      <w:proofErr w:type="spellStart"/>
      <w:r w:rsidRPr="00EC7243">
        <w:rPr>
          <w:rFonts w:cs="David" w:hint="cs"/>
          <w:rtl/>
        </w:rPr>
        <w:t>רט"ן</w:t>
      </w:r>
      <w:proofErr w:type="spellEnd"/>
      <w:r w:rsidRPr="00EC7243">
        <w:rPr>
          <w:rFonts w:cs="David" w:hint="cs"/>
          <w:rtl/>
        </w:rPr>
        <w:t xml:space="preserve">" כמפורט בהגדרתו בפקודת בתי הסוהר </w:t>
      </w:r>
      <w:r w:rsidRPr="00EC7243">
        <w:rPr>
          <w:rFonts w:cs="David"/>
          <w:rtl/>
        </w:rPr>
        <w:t>–</w:t>
      </w:r>
      <w:r w:rsidRPr="00EC7243">
        <w:rPr>
          <w:rFonts w:cs="David" w:hint="cs"/>
          <w:rtl/>
        </w:rPr>
        <w:t xml:space="preserve"> </w:t>
      </w:r>
      <w:proofErr w:type="spellStart"/>
      <w:r w:rsidRPr="00EC7243">
        <w:rPr>
          <w:rFonts w:cs="David" w:hint="cs"/>
          <w:rtl/>
        </w:rPr>
        <w:t>התשל"ב</w:t>
      </w:r>
      <w:proofErr w:type="spellEnd"/>
      <w:r w:rsidRPr="00EC7243">
        <w:rPr>
          <w:rFonts w:cs="David" w:hint="cs"/>
          <w:rtl/>
        </w:rPr>
        <w:t xml:space="preserve"> 1971 ובפקודת הסמים המסוכנים </w:t>
      </w:r>
      <w:r w:rsidRPr="00EC7243">
        <w:rPr>
          <w:rFonts w:cs="David"/>
          <w:rtl/>
        </w:rPr>
        <w:t>–</w:t>
      </w:r>
      <w:r w:rsidRPr="00EC7243">
        <w:rPr>
          <w:rFonts w:cs="David" w:hint="cs"/>
          <w:rtl/>
        </w:rPr>
        <w:t xml:space="preserve"> </w:t>
      </w:r>
      <w:proofErr w:type="spellStart"/>
      <w:r w:rsidRPr="00EC7243">
        <w:rPr>
          <w:rFonts w:cs="David" w:hint="cs"/>
          <w:rtl/>
        </w:rPr>
        <w:t>התשל"ג</w:t>
      </w:r>
      <w:proofErr w:type="spellEnd"/>
      <w:r w:rsidRPr="00EC7243">
        <w:rPr>
          <w:rFonts w:cs="David" w:hint="cs"/>
          <w:rtl/>
        </w:rPr>
        <w:t xml:space="preserve"> 1973. </w:t>
      </w:r>
      <w:r w:rsidRPr="002419F4">
        <w:rPr>
          <w:rFonts w:cs="David" w:hint="cs"/>
          <w:b/>
          <w:bCs/>
          <w:rtl/>
        </w:rPr>
        <w:t>(טלפון נייד בכל תצורותיו, מדיה אלקטרונית וכלל אמצעים טכנולוגיים נלווים).</w:t>
      </w:r>
    </w:p>
    <w:p w:rsidR="007A1C1B" w:rsidRPr="00EC7243" w:rsidRDefault="007A1C1B" w:rsidP="00E9571C">
      <w:pPr>
        <w:pStyle w:val="a3"/>
        <w:numPr>
          <w:ilvl w:val="1"/>
          <w:numId w:val="3"/>
        </w:numPr>
        <w:tabs>
          <w:tab w:val="left" w:pos="368"/>
          <w:tab w:val="left" w:pos="651"/>
        </w:tabs>
        <w:spacing w:after="0" w:line="360" w:lineRule="auto"/>
        <w:ind w:left="651" w:hanging="425"/>
        <w:jc w:val="both"/>
        <w:rPr>
          <w:rFonts w:cs="David"/>
          <w:u w:val="single"/>
          <w:rtl/>
        </w:rPr>
      </w:pPr>
      <w:r w:rsidRPr="00EC7243">
        <w:rPr>
          <w:rFonts w:cs="David"/>
          <w:u w:val="single"/>
          <w:rtl/>
        </w:rPr>
        <w:t>הצהרת אדם: "אי נשיאת אמצעי אסור להחזקה"</w:t>
      </w:r>
    </w:p>
    <w:p w:rsidR="007A1C1B" w:rsidRPr="00EC7243" w:rsidRDefault="007A1C1B" w:rsidP="00AE4FEA">
      <w:pPr>
        <w:pStyle w:val="a3"/>
        <w:tabs>
          <w:tab w:val="left" w:pos="368"/>
          <w:tab w:val="left" w:pos="651"/>
        </w:tabs>
        <w:spacing w:after="0" w:line="360" w:lineRule="auto"/>
        <w:ind w:left="651"/>
        <w:jc w:val="both"/>
        <w:rPr>
          <w:rFonts w:cs="David"/>
        </w:rPr>
      </w:pPr>
      <w:r w:rsidRPr="00EC7243">
        <w:rPr>
          <w:rFonts w:cs="David"/>
          <w:rtl/>
        </w:rPr>
        <w:t>מהווה הודעה</w:t>
      </w:r>
      <w:r w:rsidRPr="00EC7243">
        <w:rPr>
          <w:rFonts w:cs="David" w:hint="cs"/>
          <w:rtl/>
        </w:rPr>
        <w:t xml:space="preserve"> בחתימת ידו</w:t>
      </w:r>
      <w:r w:rsidRPr="00EC7243">
        <w:rPr>
          <w:rFonts w:cs="David"/>
          <w:rtl/>
        </w:rPr>
        <w:t xml:space="preserve"> בדבר נטילת מחויבות ואחריות של האדם הנכנס לביס"ר בנושא </w:t>
      </w:r>
      <w:r w:rsidRPr="00EC7243">
        <w:rPr>
          <w:rFonts w:cs="David" w:hint="cs"/>
          <w:rtl/>
        </w:rPr>
        <w:t xml:space="preserve"> "</w:t>
      </w:r>
      <w:r w:rsidRPr="00EC7243">
        <w:rPr>
          <w:rFonts w:cs="David"/>
          <w:rtl/>
        </w:rPr>
        <w:t xml:space="preserve">אי נשיאת אמצעי אסור להחזקה </w:t>
      </w:r>
      <w:r w:rsidRPr="00EC7243">
        <w:rPr>
          <w:rFonts w:cs="David" w:hint="cs"/>
          <w:rtl/>
        </w:rPr>
        <w:t>במתקן שב"ס"</w:t>
      </w:r>
      <w:r w:rsidRPr="00EC7243">
        <w:rPr>
          <w:rFonts w:cs="David"/>
          <w:rtl/>
        </w:rPr>
        <w:t>. אמירה המ</w:t>
      </w:r>
      <w:r w:rsidR="00AE4FEA">
        <w:rPr>
          <w:rFonts w:cs="David"/>
          <w:rtl/>
        </w:rPr>
        <w:t xml:space="preserve">לוּוָה בהתחייבות בכתב </w:t>
      </w:r>
      <w:r w:rsidR="00AE4FEA" w:rsidRPr="00061F88">
        <w:rPr>
          <w:rFonts w:cs="David"/>
          <w:b/>
          <w:bCs/>
          <w:rtl/>
        </w:rPr>
        <w:t>טרם כניסת</w:t>
      </w:r>
      <w:r w:rsidR="00AE4FEA" w:rsidRPr="00061F88">
        <w:rPr>
          <w:rFonts w:cs="David" w:hint="cs"/>
          <w:b/>
          <w:bCs/>
          <w:rtl/>
        </w:rPr>
        <w:t xml:space="preserve"> אזרח המתעתד להיכנס למתקני</w:t>
      </w:r>
      <w:r w:rsidRPr="00061F88">
        <w:rPr>
          <w:rFonts w:cs="David" w:hint="cs"/>
          <w:b/>
          <w:bCs/>
          <w:rtl/>
        </w:rPr>
        <w:t xml:space="preserve"> שב"ס</w:t>
      </w:r>
      <w:r w:rsidRPr="00EC7243">
        <w:rPr>
          <w:rFonts w:cs="David" w:hint="cs"/>
          <w:rtl/>
        </w:rPr>
        <w:t>. (ר</w:t>
      </w:r>
      <w:r w:rsidR="00094BAD">
        <w:rPr>
          <w:rFonts w:cs="David" w:hint="cs"/>
          <w:rtl/>
        </w:rPr>
        <w:t>צ"ב</w:t>
      </w:r>
      <w:r w:rsidRPr="00EC7243">
        <w:rPr>
          <w:rFonts w:cs="David" w:hint="cs"/>
          <w:rtl/>
        </w:rPr>
        <w:t xml:space="preserve"> צרופה ב')</w:t>
      </w:r>
    </w:p>
    <w:p w:rsidR="007A1C1B" w:rsidRPr="00EC7243" w:rsidRDefault="007A1C1B" w:rsidP="00E9571C">
      <w:pPr>
        <w:pStyle w:val="a3"/>
        <w:numPr>
          <w:ilvl w:val="1"/>
          <w:numId w:val="3"/>
        </w:numPr>
        <w:tabs>
          <w:tab w:val="left" w:pos="368"/>
          <w:tab w:val="left" w:pos="651"/>
        </w:tabs>
        <w:spacing w:after="0" w:line="360" w:lineRule="auto"/>
        <w:ind w:left="651" w:hanging="425"/>
        <w:jc w:val="both"/>
        <w:rPr>
          <w:rFonts w:cs="David"/>
          <w:u w:val="single"/>
        </w:rPr>
      </w:pPr>
      <w:r w:rsidRPr="00EC7243">
        <w:rPr>
          <w:rFonts w:cs="David" w:hint="cs"/>
          <w:u w:val="single"/>
          <w:rtl/>
        </w:rPr>
        <w:t>בדיקה ביטחונית</w:t>
      </w:r>
    </w:p>
    <w:p w:rsidR="007A1C1B" w:rsidRPr="00EC7243" w:rsidRDefault="007A1C1B" w:rsidP="00AE4FEA">
      <w:pPr>
        <w:pStyle w:val="a3"/>
        <w:tabs>
          <w:tab w:val="left" w:pos="368"/>
          <w:tab w:val="left" w:pos="651"/>
        </w:tabs>
        <w:spacing w:after="0" w:line="360" w:lineRule="auto"/>
        <w:ind w:left="651"/>
        <w:jc w:val="both"/>
        <w:rPr>
          <w:rFonts w:cs="David"/>
        </w:rPr>
      </w:pPr>
      <w:r w:rsidRPr="00EC7243">
        <w:rPr>
          <w:rFonts w:cs="David" w:hint="cs"/>
          <w:rtl/>
        </w:rPr>
        <w:t xml:space="preserve">חיפוש על גופו ובכליו של אדם, לרבות כלי הרכב הנהוג על ידיו הנערך טרם כניסתו למתקן שב"ס כמפורט בפקודת בתי הסוהר </w:t>
      </w:r>
      <w:r w:rsidRPr="00EC7243">
        <w:rPr>
          <w:rFonts w:cs="David"/>
          <w:rtl/>
        </w:rPr>
        <w:t>–</w:t>
      </w:r>
      <w:r w:rsidRPr="00EC7243">
        <w:rPr>
          <w:rFonts w:cs="David" w:hint="cs"/>
          <w:rtl/>
        </w:rPr>
        <w:t xml:space="preserve"> התשל"ב 1971 ו</w:t>
      </w:r>
      <w:r w:rsidRPr="00EC7243">
        <w:rPr>
          <w:rFonts w:cs="David"/>
          <w:rtl/>
        </w:rPr>
        <w:t>סעיף 3 לחוק סמכויות לשם שמירה על ביטחון הציבור</w:t>
      </w:r>
      <w:r w:rsidRPr="00EC7243">
        <w:rPr>
          <w:rFonts w:cs="David" w:hint="cs"/>
          <w:rtl/>
        </w:rPr>
        <w:t xml:space="preserve"> - </w:t>
      </w:r>
      <w:r w:rsidRPr="00EC7243">
        <w:rPr>
          <w:rFonts w:cs="David"/>
          <w:rtl/>
        </w:rPr>
        <w:t xml:space="preserve"> </w:t>
      </w:r>
      <w:proofErr w:type="spellStart"/>
      <w:r w:rsidRPr="00EC7243">
        <w:rPr>
          <w:rFonts w:cs="David"/>
          <w:rtl/>
        </w:rPr>
        <w:t>התשס"ה</w:t>
      </w:r>
      <w:proofErr w:type="spellEnd"/>
      <w:r w:rsidRPr="00EC7243">
        <w:rPr>
          <w:rFonts w:cs="David"/>
          <w:rtl/>
        </w:rPr>
        <w:t xml:space="preserve"> 2005.</w:t>
      </w:r>
    </w:p>
    <w:p w:rsidR="007A1C1B" w:rsidRPr="00EC7243" w:rsidRDefault="007A1C1B" w:rsidP="00E9571C">
      <w:pPr>
        <w:pStyle w:val="a3"/>
        <w:numPr>
          <w:ilvl w:val="1"/>
          <w:numId w:val="3"/>
        </w:numPr>
        <w:tabs>
          <w:tab w:val="left" w:pos="368"/>
          <w:tab w:val="left" w:pos="651"/>
        </w:tabs>
        <w:spacing w:after="0" w:line="360" w:lineRule="auto"/>
        <w:ind w:left="651" w:hanging="425"/>
        <w:jc w:val="both"/>
        <w:rPr>
          <w:rFonts w:cs="David"/>
          <w:b/>
          <w:bCs/>
          <w:u w:val="single"/>
        </w:rPr>
      </w:pPr>
      <w:r w:rsidRPr="00EC7243">
        <w:rPr>
          <w:rFonts w:cs="David"/>
          <w:u w:val="single"/>
          <w:rtl/>
        </w:rPr>
        <w:t xml:space="preserve">אישור כניסה קבוע </w:t>
      </w:r>
    </w:p>
    <w:p w:rsidR="007A1C1B" w:rsidRPr="00EC7243" w:rsidRDefault="007A1C1B" w:rsidP="00AE4FEA">
      <w:pPr>
        <w:pStyle w:val="a3"/>
        <w:tabs>
          <w:tab w:val="left" w:pos="368"/>
          <w:tab w:val="left" w:pos="651"/>
        </w:tabs>
        <w:spacing w:after="0" w:line="360" w:lineRule="auto"/>
        <w:ind w:left="651"/>
        <w:jc w:val="both"/>
        <w:rPr>
          <w:rFonts w:cs="David"/>
          <w:b/>
          <w:bCs/>
          <w:u w:val="single"/>
          <w:rtl/>
        </w:rPr>
      </w:pPr>
      <w:r w:rsidRPr="00EC7243">
        <w:rPr>
          <w:rFonts w:cs="David"/>
          <w:rtl/>
        </w:rPr>
        <w:t xml:space="preserve">אישור כניסה </w:t>
      </w:r>
      <w:r w:rsidRPr="00EC7243">
        <w:rPr>
          <w:rFonts w:cs="David" w:hint="cs"/>
          <w:rtl/>
        </w:rPr>
        <w:t>אישי למתקן שב"ס</w:t>
      </w:r>
      <w:r w:rsidRPr="00EC7243">
        <w:rPr>
          <w:rFonts w:cs="David"/>
          <w:rtl/>
        </w:rPr>
        <w:t xml:space="preserve"> שתוקפו עד שנה מיום הוצאתו</w:t>
      </w:r>
      <w:r w:rsidRPr="00EC7243">
        <w:rPr>
          <w:rFonts w:cs="David" w:hint="cs"/>
          <w:rtl/>
        </w:rPr>
        <w:t xml:space="preserve"> ומעודכן במערכות שב"ס.</w:t>
      </w:r>
    </w:p>
    <w:p w:rsidR="008627B4" w:rsidRDefault="007A1C1B" w:rsidP="00E9571C">
      <w:pPr>
        <w:pStyle w:val="a3"/>
        <w:numPr>
          <w:ilvl w:val="1"/>
          <w:numId w:val="3"/>
        </w:numPr>
        <w:tabs>
          <w:tab w:val="left" w:pos="368"/>
          <w:tab w:val="left" w:pos="651"/>
        </w:tabs>
        <w:spacing w:after="0" w:line="360" w:lineRule="auto"/>
        <w:ind w:left="651" w:hanging="425"/>
        <w:jc w:val="both"/>
        <w:rPr>
          <w:rFonts w:cs="David"/>
        </w:rPr>
      </w:pPr>
      <w:r w:rsidRPr="008627B4">
        <w:rPr>
          <w:rFonts w:cs="David"/>
          <w:u w:val="single"/>
          <w:rtl/>
        </w:rPr>
        <w:t>אישור כניסה זמני</w:t>
      </w:r>
    </w:p>
    <w:p w:rsidR="007A1C1B" w:rsidRPr="008627B4" w:rsidRDefault="007A1C1B" w:rsidP="003A229D">
      <w:pPr>
        <w:pStyle w:val="a3"/>
        <w:tabs>
          <w:tab w:val="left" w:pos="368"/>
          <w:tab w:val="left" w:pos="651"/>
        </w:tabs>
        <w:spacing w:after="0" w:line="360" w:lineRule="auto"/>
        <w:ind w:left="651"/>
        <w:jc w:val="both"/>
        <w:rPr>
          <w:rFonts w:cs="David"/>
          <w:rtl/>
        </w:rPr>
      </w:pPr>
      <w:r w:rsidRPr="008627B4">
        <w:rPr>
          <w:rFonts w:cs="David" w:hint="cs"/>
          <w:rtl/>
        </w:rPr>
        <w:t xml:space="preserve">אישור כניסה אישי למתקן שב"ס הניתן </w:t>
      </w:r>
      <w:r w:rsidRPr="008627B4">
        <w:rPr>
          <w:rFonts w:cs="David"/>
          <w:rtl/>
        </w:rPr>
        <w:t xml:space="preserve">במקרים חריגים בלבד ובתיאום </w:t>
      </w:r>
      <w:r w:rsidRPr="008627B4">
        <w:rPr>
          <w:rFonts w:cs="David" w:hint="cs"/>
          <w:rtl/>
        </w:rPr>
        <w:t>48</w:t>
      </w:r>
      <w:r w:rsidRPr="008627B4">
        <w:rPr>
          <w:rFonts w:cs="David"/>
          <w:rtl/>
        </w:rPr>
        <w:t xml:space="preserve"> שעות מראש מול </w:t>
      </w:r>
      <w:r w:rsidRPr="008627B4">
        <w:rPr>
          <w:rFonts w:cs="David" w:hint="cs"/>
          <w:rtl/>
        </w:rPr>
        <w:t xml:space="preserve">הגורם הרלוונטי </w:t>
      </w:r>
      <w:proofErr w:type="spellStart"/>
      <w:r w:rsidRPr="008627B4">
        <w:rPr>
          <w:rFonts w:cs="David" w:hint="cs"/>
          <w:rtl/>
        </w:rPr>
        <w:t>במתקן</w:t>
      </w:r>
      <w:r w:rsidR="003A229D">
        <w:rPr>
          <w:rFonts w:cs="David" w:hint="cs"/>
          <w:rtl/>
        </w:rPr>
        <w:t>שב"ס</w:t>
      </w:r>
      <w:proofErr w:type="spellEnd"/>
      <w:r w:rsidR="003A229D">
        <w:rPr>
          <w:rFonts w:cs="David" w:hint="cs"/>
          <w:rtl/>
        </w:rPr>
        <w:t>.</w:t>
      </w:r>
    </w:p>
    <w:p w:rsidR="007A1C1B" w:rsidRPr="000E42B4" w:rsidRDefault="002419F4" w:rsidP="00E9571C">
      <w:pPr>
        <w:pStyle w:val="a3"/>
        <w:numPr>
          <w:ilvl w:val="1"/>
          <w:numId w:val="3"/>
        </w:numPr>
        <w:tabs>
          <w:tab w:val="left" w:pos="368"/>
          <w:tab w:val="left" w:pos="651"/>
        </w:tabs>
        <w:spacing w:after="0" w:line="360" w:lineRule="auto"/>
        <w:ind w:left="651" w:hanging="425"/>
        <w:jc w:val="both"/>
        <w:rPr>
          <w:rFonts w:cs="David"/>
        </w:rPr>
      </w:pPr>
      <w:r w:rsidRPr="002419F4">
        <w:rPr>
          <w:rFonts w:cs="David" w:hint="cs"/>
          <w:u w:val="single"/>
          <w:rtl/>
        </w:rPr>
        <w:lastRenderedPageBreak/>
        <w:t>הממ</w:t>
      </w:r>
      <w:r w:rsidR="007A1C1B" w:rsidRPr="000E42B4">
        <w:rPr>
          <w:rFonts w:cs="David" w:hint="cs"/>
          <w:u w:val="single"/>
          <w:rtl/>
        </w:rPr>
        <w:t>ונה על הביטחון בחברה</w:t>
      </w:r>
      <w:r w:rsidR="007A1C1B" w:rsidRPr="000E42B4">
        <w:rPr>
          <w:rFonts w:cs="David" w:hint="cs"/>
          <w:rtl/>
        </w:rPr>
        <w:t xml:space="preserve"> </w:t>
      </w:r>
    </w:p>
    <w:p w:rsidR="007A1C1B" w:rsidRPr="000E42B4" w:rsidRDefault="007A1C1B" w:rsidP="00AE4FEA">
      <w:pPr>
        <w:tabs>
          <w:tab w:val="left" w:pos="368"/>
          <w:tab w:val="left" w:pos="651"/>
        </w:tabs>
        <w:spacing w:after="0" w:line="360" w:lineRule="auto"/>
        <w:ind w:left="651"/>
        <w:jc w:val="both"/>
        <w:rPr>
          <w:rFonts w:cs="David"/>
          <w:rtl/>
        </w:rPr>
      </w:pPr>
      <w:r w:rsidRPr="000E42B4">
        <w:rPr>
          <w:rFonts w:cs="David" w:hint="cs"/>
          <w:rtl/>
        </w:rPr>
        <w:t xml:space="preserve">עובד חברה </w:t>
      </w:r>
      <w:r w:rsidRPr="000E42B4">
        <w:rPr>
          <w:rFonts w:cs="David" w:hint="cs"/>
          <w:b/>
          <w:bCs/>
          <w:u w:val="single"/>
          <w:rtl/>
        </w:rPr>
        <w:t>בכיר</w:t>
      </w:r>
      <w:r w:rsidRPr="000E42B4">
        <w:rPr>
          <w:rFonts w:cs="David" w:hint="cs"/>
          <w:rtl/>
        </w:rPr>
        <w:t xml:space="preserve"> האחראי על הסיכונים במחסני החברה, בצי הרכב ובתצורת אספקת השירות ותפקידו להבטיח את צורכי שב"ס בתחום הביטחון.  </w:t>
      </w:r>
    </w:p>
    <w:p w:rsidR="007A1C1B" w:rsidRPr="000E42B4" w:rsidRDefault="007A1C1B" w:rsidP="007A1C1B">
      <w:pPr>
        <w:numPr>
          <w:ilvl w:val="0"/>
          <w:numId w:val="3"/>
        </w:numPr>
        <w:spacing w:after="0" w:line="360" w:lineRule="auto"/>
        <w:ind w:left="360"/>
        <w:jc w:val="both"/>
        <w:rPr>
          <w:rFonts w:cs="David"/>
          <w:b/>
          <w:bCs/>
          <w:u w:val="single"/>
        </w:rPr>
      </w:pPr>
      <w:r w:rsidRPr="000E42B4">
        <w:rPr>
          <w:rFonts w:cs="David" w:hint="cs"/>
          <w:b/>
          <w:bCs/>
          <w:u w:val="single"/>
          <w:rtl/>
        </w:rPr>
        <w:t>הנחיות לביצוע</w:t>
      </w:r>
    </w:p>
    <w:p w:rsidR="007A1C1B" w:rsidRPr="000E42B4" w:rsidRDefault="007A1C1B" w:rsidP="007A1C1B">
      <w:pPr>
        <w:spacing w:after="0" w:line="360" w:lineRule="auto"/>
        <w:ind w:left="716" w:hanging="401"/>
        <w:jc w:val="both"/>
        <w:rPr>
          <w:rFonts w:cs="David"/>
          <w:rtl/>
        </w:rPr>
      </w:pPr>
      <w:r w:rsidRPr="000E42B4">
        <w:rPr>
          <w:rFonts w:cs="David" w:hint="cs"/>
          <w:rtl/>
        </w:rPr>
        <w:t xml:space="preserve">4.1  </w:t>
      </w:r>
      <w:r w:rsidRPr="005E630B">
        <w:rPr>
          <w:rFonts w:cs="David" w:hint="cs"/>
          <w:b/>
          <w:bCs/>
          <w:rtl/>
        </w:rPr>
        <w:t xml:space="preserve">שמירת </w:t>
      </w:r>
      <w:r w:rsidRPr="005E630B">
        <w:rPr>
          <w:rFonts w:cs="David"/>
          <w:b/>
          <w:bCs/>
          <w:rtl/>
        </w:rPr>
        <w:t>סודיות ואבטחת מידע</w:t>
      </w:r>
    </w:p>
    <w:p w:rsidR="007A1C1B" w:rsidRPr="000E42B4" w:rsidRDefault="007A1C1B" w:rsidP="007A1C1B">
      <w:pPr>
        <w:spacing w:after="0" w:line="360" w:lineRule="auto"/>
        <w:ind w:left="1307" w:hanging="591"/>
        <w:jc w:val="both"/>
        <w:rPr>
          <w:rFonts w:cs="David"/>
          <w:rtl/>
        </w:rPr>
      </w:pPr>
      <w:r w:rsidRPr="000E42B4">
        <w:rPr>
          <w:rFonts w:cs="David" w:hint="cs"/>
          <w:rtl/>
        </w:rPr>
        <w:t xml:space="preserve">4.1.1 </w:t>
      </w:r>
      <w:r w:rsidRPr="000E42B4">
        <w:rPr>
          <w:rFonts w:cs="David"/>
          <w:rtl/>
        </w:rPr>
        <w:t xml:space="preserve">הספק ומי מטעמו </w:t>
      </w:r>
      <w:r w:rsidRPr="000E42B4">
        <w:rPr>
          <w:rFonts w:cs="David" w:hint="cs"/>
          <w:rtl/>
        </w:rPr>
        <w:t>מתחייבים</w:t>
      </w:r>
      <w:r w:rsidRPr="000E42B4">
        <w:rPr>
          <w:rFonts w:cs="David"/>
          <w:rtl/>
        </w:rPr>
        <w:t xml:space="preserve"> לשמור בסוד, לא להעביר ולא למסור ו/או להביא לידיעת כל אדם, כל ידיעה או מידע ביטחוני וסדרי ביטחון להם יחשפו במהלך פעילותם ב</w:t>
      </w:r>
      <w:r w:rsidRPr="000E42B4">
        <w:rPr>
          <w:rFonts w:cs="David" w:hint="cs"/>
          <w:rtl/>
        </w:rPr>
        <w:t>מתקני</w:t>
      </w:r>
      <w:r w:rsidRPr="000E42B4">
        <w:rPr>
          <w:rFonts w:cs="David"/>
          <w:rtl/>
        </w:rPr>
        <w:t xml:space="preserve"> שב"ס.</w:t>
      </w:r>
    </w:p>
    <w:p w:rsidR="007A1C1B" w:rsidRPr="000E42B4" w:rsidRDefault="007A1C1B" w:rsidP="007A1C1B">
      <w:pPr>
        <w:spacing w:after="0" w:line="360" w:lineRule="auto"/>
        <w:ind w:left="1307" w:hanging="591"/>
        <w:jc w:val="both"/>
        <w:rPr>
          <w:rFonts w:cs="David"/>
          <w:rtl/>
        </w:rPr>
      </w:pPr>
      <w:r w:rsidRPr="000E42B4">
        <w:rPr>
          <w:rFonts w:cs="David" w:hint="cs"/>
          <w:rtl/>
        </w:rPr>
        <w:t xml:space="preserve">4.1.2 </w:t>
      </w:r>
      <w:r w:rsidRPr="000E42B4">
        <w:rPr>
          <w:rFonts w:cs="David"/>
          <w:rtl/>
        </w:rPr>
        <w:t>הספק יחת</w:t>
      </w:r>
      <w:r w:rsidRPr="000E42B4">
        <w:rPr>
          <w:rFonts w:cs="David" w:hint="cs"/>
          <w:rtl/>
        </w:rPr>
        <w:t>ום</w:t>
      </w:r>
      <w:r w:rsidRPr="000E42B4">
        <w:rPr>
          <w:rFonts w:cs="David"/>
          <w:rtl/>
        </w:rPr>
        <w:t xml:space="preserve"> על הצהרת סודיות (</w:t>
      </w:r>
      <w:r w:rsidRPr="00E65D6A">
        <w:rPr>
          <w:rFonts w:cs="David" w:hint="cs"/>
          <w:b/>
          <w:bCs/>
          <w:rtl/>
        </w:rPr>
        <w:t>ראה</w:t>
      </w:r>
      <w:r w:rsidRPr="00E65D6A">
        <w:rPr>
          <w:rFonts w:cs="David"/>
          <w:b/>
          <w:bCs/>
          <w:rtl/>
        </w:rPr>
        <w:t xml:space="preserve"> </w:t>
      </w:r>
      <w:r w:rsidRPr="00E65D6A">
        <w:rPr>
          <w:rFonts w:cs="David" w:hint="cs"/>
          <w:b/>
          <w:bCs/>
          <w:rtl/>
        </w:rPr>
        <w:t>צרופה</w:t>
      </w:r>
      <w:r w:rsidRPr="00E65D6A">
        <w:rPr>
          <w:rFonts w:cs="David"/>
          <w:b/>
          <w:bCs/>
          <w:rtl/>
        </w:rPr>
        <w:t xml:space="preserve"> א'</w:t>
      </w:r>
      <w:r w:rsidRPr="000E42B4">
        <w:rPr>
          <w:rFonts w:cs="David"/>
          <w:rtl/>
        </w:rPr>
        <w:t>),  לפיה יתחייב על האמור לעיל. הפרת חובת הסודיות ע</w:t>
      </w:r>
      <w:r w:rsidRPr="000E42B4">
        <w:rPr>
          <w:rFonts w:cs="David" w:hint="cs"/>
          <w:rtl/>
        </w:rPr>
        <w:t>לולה</w:t>
      </w:r>
      <w:r w:rsidRPr="000E42B4">
        <w:rPr>
          <w:rFonts w:cs="David"/>
          <w:rtl/>
        </w:rPr>
        <w:t xml:space="preserve"> להוות עבירה פלילית.</w:t>
      </w:r>
    </w:p>
    <w:p w:rsidR="007A1C1B" w:rsidRPr="000E42B4" w:rsidRDefault="007A1C1B" w:rsidP="00622606">
      <w:pPr>
        <w:spacing w:after="0" w:line="360" w:lineRule="auto"/>
        <w:ind w:left="1307" w:hanging="591"/>
        <w:jc w:val="both"/>
        <w:rPr>
          <w:rFonts w:cs="David"/>
          <w:rtl/>
        </w:rPr>
      </w:pPr>
    </w:p>
    <w:p w:rsidR="007A1C1B" w:rsidRPr="000E42B4" w:rsidRDefault="007A1C1B" w:rsidP="007A1C1B">
      <w:pPr>
        <w:spacing w:after="0" w:line="360" w:lineRule="auto"/>
        <w:ind w:left="1307" w:hanging="992"/>
        <w:jc w:val="both"/>
        <w:rPr>
          <w:rFonts w:cs="David"/>
          <w:rtl/>
        </w:rPr>
      </w:pPr>
      <w:r w:rsidRPr="000E42B4">
        <w:rPr>
          <w:rFonts w:cs="David" w:hint="cs"/>
          <w:rtl/>
        </w:rPr>
        <w:t xml:space="preserve">4.2  </w:t>
      </w:r>
      <w:r w:rsidRPr="00CF4FFF">
        <w:rPr>
          <w:rFonts w:cs="David"/>
          <w:b/>
          <w:bCs/>
          <w:rtl/>
        </w:rPr>
        <w:t>הוצאת אישור כניסה קבוע</w:t>
      </w:r>
    </w:p>
    <w:p w:rsidR="007A1C1B" w:rsidRPr="000E42B4" w:rsidRDefault="007A1C1B" w:rsidP="007A1C1B">
      <w:pPr>
        <w:spacing w:after="0" w:line="360" w:lineRule="auto"/>
        <w:ind w:left="1307" w:hanging="567"/>
        <w:jc w:val="both"/>
        <w:rPr>
          <w:rFonts w:cs="David"/>
          <w:rtl/>
        </w:rPr>
      </w:pPr>
      <w:r w:rsidRPr="000E42B4">
        <w:rPr>
          <w:rFonts w:cs="David" w:hint="cs"/>
          <w:rtl/>
        </w:rPr>
        <w:t xml:space="preserve">4.2.1 </w:t>
      </w:r>
      <w:r w:rsidRPr="000E42B4">
        <w:rPr>
          <w:rFonts w:cs="David"/>
          <w:rtl/>
        </w:rPr>
        <w:t xml:space="preserve">הספק ישלח לידי </w:t>
      </w:r>
      <w:r w:rsidRPr="000E42B4">
        <w:rPr>
          <w:rFonts w:cs="David" w:hint="cs"/>
          <w:rtl/>
        </w:rPr>
        <w:t xml:space="preserve">ענף </w:t>
      </w:r>
      <w:r w:rsidRPr="000E42B4">
        <w:rPr>
          <w:rFonts w:cs="David"/>
          <w:rtl/>
        </w:rPr>
        <w:t>ביטחון מידע</w:t>
      </w:r>
      <w:r w:rsidRPr="000E42B4">
        <w:rPr>
          <w:rFonts w:cs="David" w:hint="cs"/>
          <w:rtl/>
        </w:rPr>
        <w:t>/חטיבת המודיעין</w:t>
      </w:r>
      <w:r w:rsidRPr="000E42B4">
        <w:rPr>
          <w:rFonts w:cs="David"/>
          <w:rtl/>
        </w:rPr>
        <w:t xml:space="preserve"> בשב"ס את רשימות העובד/ים האמור/ים להיכנס מטעמו למתק</w:t>
      </w:r>
      <w:r w:rsidRPr="000E42B4">
        <w:rPr>
          <w:rFonts w:cs="David" w:hint="cs"/>
          <w:rtl/>
        </w:rPr>
        <w:t>ני</w:t>
      </w:r>
      <w:r w:rsidRPr="000E42B4">
        <w:rPr>
          <w:rFonts w:cs="David"/>
          <w:rtl/>
        </w:rPr>
        <w:t xml:space="preserve"> שב"ס בציון שמם המלא, מס' הזהות וכל פרט אחר על פי הצורך באמצעות טופס סטנדרטי של שב"ס שיומצא לספק עם חתימת החוזה.</w:t>
      </w:r>
    </w:p>
    <w:p w:rsidR="007A1C1B" w:rsidRPr="000E42B4" w:rsidRDefault="007A1C1B" w:rsidP="007A1C1B">
      <w:pPr>
        <w:spacing w:after="0" w:line="360" w:lineRule="auto"/>
        <w:ind w:left="1307" w:hanging="567"/>
        <w:jc w:val="both"/>
        <w:rPr>
          <w:rFonts w:cs="David"/>
          <w:rtl/>
        </w:rPr>
      </w:pPr>
      <w:r w:rsidRPr="000E42B4">
        <w:rPr>
          <w:rFonts w:cs="David" w:hint="cs"/>
          <w:rtl/>
        </w:rPr>
        <w:t xml:space="preserve">4.2.2 </w:t>
      </w:r>
      <w:r w:rsidRPr="000E42B4">
        <w:rPr>
          <w:rFonts w:cs="David"/>
          <w:rtl/>
        </w:rPr>
        <w:t xml:space="preserve">שליחת פרטי העובדים ופרטי כלי הרכב של הספק לשב"ס מהווה הצהרה של הספק כי </w:t>
      </w:r>
      <w:r w:rsidRPr="000E42B4">
        <w:rPr>
          <w:rFonts w:cs="David" w:hint="cs"/>
          <w:rtl/>
        </w:rPr>
        <w:t xml:space="preserve">למיטב ידיעתו </w:t>
      </w:r>
      <w:r w:rsidRPr="000E42B4">
        <w:rPr>
          <w:rFonts w:cs="David"/>
          <w:rtl/>
        </w:rPr>
        <w:t>אין לעובד/ים עבר פלילי או ביטחוני או קשר כלשהוא עם גורמים פליליים וביטחוניים העלול לסכן את ביטחון מתק</w:t>
      </w:r>
      <w:r w:rsidRPr="000E42B4">
        <w:rPr>
          <w:rFonts w:cs="David" w:hint="cs"/>
          <w:rtl/>
        </w:rPr>
        <w:t>ני</w:t>
      </w:r>
      <w:r w:rsidRPr="000E42B4">
        <w:rPr>
          <w:rFonts w:cs="David"/>
          <w:rtl/>
        </w:rPr>
        <w:t xml:space="preserve"> שב"ס. </w:t>
      </w:r>
    </w:p>
    <w:p w:rsidR="007A1C1B" w:rsidRPr="000E42B4" w:rsidRDefault="007A1C1B" w:rsidP="007A1C1B">
      <w:pPr>
        <w:spacing w:after="0" w:line="360" w:lineRule="auto"/>
        <w:ind w:left="1307" w:hanging="567"/>
        <w:jc w:val="both"/>
        <w:rPr>
          <w:rFonts w:cs="David"/>
          <w:rtl/>
        </w:rPr>
      </w:pPr>
      <w:r w:rsidRPr="000E42B4">
        <w:rPr>
          <w:rFonts w:cs="David" w:hint="cs"/>
          <w:rtl/>
        </w:rPr>
        <w:t xml:space="preserve">4.2.3 </w:t>
      </w:r>
      <w:r w:rsidRPr="000E42B4">
        <w:rPr>
          <w:rFonts w:cs="David"/>
          <w:rtl/>
        </w:rPr>
        <w:t>תהליך קבלת אישור כניסה קבוע למתקן שב"ס, ללא יוצא מהכלל, מחייב זמן המתנה של  לא פחות מ– 15 יום ממועד הגשת הטופס הנ"ל</w:t>
      </w:r>
      <w:r w:rsidRPr="000E42B4">
        <w:rPr>
          <w:rFonts w:cs="David" w:hint="cs"/>
          <w:rtl/>
        </w:rPr>
        <w:t>.</w:t>
      </w:r>
    </w:p>
    <w:p w:rsidR="007A1C1B" w:rsidRPr="000E42B4" w:rsidRDefault="007A1C1B" w:rsidP="007A1C1B">
      <w:pPr>
        <w:spacing w:after="0" w:line="360" w:lineRule="auto"/>
        <w:ind w:left="1307" w:hanging="567"/>
        <w:jc w:val="both"/>
        <w:rPr>
          <w:rFonts w:cs="David"/>
          <w:rtl/>
        </w:rPr>
      </w:pPr>
      <w:r w:rsidRPr="000E42B4">
        <w:rPr>
          <w:rFonts w:cs="David" w:hint="cs"/>
          <w:rtl/>
        </w:rPr>
        <w:t xml:space="preserve">4.2.4 </w:t>
      </w:r>
      <w:r w:rsidRPr="000E42B4">
        <w:rPr>
          <w:rFonts w:cs="David"/>
          <w:rtl/>
        </w:rPr>
        <w:t xml:space="preserve">הגורם הרלוונטי בשב"ס ינפיק אישור/ים קבוע/ים לכניסת העובד/ים  של הספק  לאחר ביצוע הבדיקה הנדרשת. </w:t>
      </w:r>
    </w:p>
    <w:p w:rsidR="007A1C1B" w:rsidRPr="000E42B4" w:rsidRDefault="007A1C1B" w:rsidP="007A1C1B">
      <w:pPr>
        <w:spacing w:after="0" w:line="360" w:lineRule="auto"/>
        <w:ind w:left="1307" w:hanging="567"/>
        <w:jc w:val="both"/>
        <w:rPr>
          <w:rFonts w:cs="David"/>
          <w:rtl/>
        </w:rPr>
      </w:pPr>
      <w:r w:rsidRPr="000E42B4">
        <w:rPr>
          <w:rFonts w:cs="David" w:hint="cs"/>
          <w:rtl/>
        </w:rPr>
        <w:t xml:space="preserve">4.2.5 </w:t>
      </w:r>
      <w:r w:rsidRPr="000E42B4">
        <w:rPr>
          <w:rFonts w:cs="David"/>
          <w:rtl/>
        </w:rPr>
        <w:t xml:space="preserve">למען הסר ספק, רק אלו אשר אושרה כניסתם באמצעות מתן אישור קבוע יורשו להיכנס למתקן שב"ס. מבלי לגרוע מהאמור, שב"ס יהא רשאי לדרוש סילוקו של כל עובד המועסק ע"י הספק ו/או מי מטעמו ללא מתן כל נימוק ולפי שיקול דעתו הבלעדי, והספק מתחייב לסלקו מיד עם קבלת דרישת שב"ס. </w:t>
      </w:r>
    </w:p>
    <w:p w:rsidR="007A1C1B" w:rsidRPr="000E42B4" w:rsidRDefault="007A1C1B" w:rsidP="007A1C1B">
      <w:pPr>
        <w:spacing w:after="0" w:line="360" w:lineRule="auto"/>
        <w:ind w:left="1307" w:hanging="567"/>
        <w:jc w:val="both"/>
        <w:rPr>
          <w:rFonts w:cs="David"/>
          <w:rtl/>
        </w:rPr>
      </w:pPr>
      <w:r w:rsidRPr="000E42B4">
        <w:rPr>
          <w:rFonts w:cs="David" w:hint="cs"/>
          <w:rtl/>
        </w:rPr>
        <w:t xml:space="preserve">4.2.6 במקרה בו הספק סיים את העסקתו של עובד בחברה ולעובד זה קיים אישור כניסה למתקני שב"ס, </w:t>
      </w:r>
      <w:r w:rsidRPr="000E42B4">
        <w:rPr>
          <w:rFonts w:cs="David"/>
          <w:rtl/>
        </w:rPr>
        <w:t>הספק מתחייב</w:t>
      </w:r>
      <w:r w:rsidRPr="000E42B4">
        <w:rPr>
          <w:rFonts w:cs="David" w:hint="cs"/>
          <w:rtl/>
        </w:rPr>
        <w:t xml:space="preserve"> תוך 24 שעות</w:t>
      </w:r>
      <w:r w:rsidRPr="000E42B4">
        <w:rPr>
          <w:rFonts w:cs="David"/>
          <w:rtl/>
        </w:rPr>
        <w:t xml:space="preserve"> </w:t>
      </w:r>
      <w:r w:rsidRPr="000E42B4">
        <w:rPr>
          <w:rFonts w:cs="David" w:hint="cs"/>
          <w:rtl/>
        </w:rPr>
        <w:t>להודיע לגורם הרלוונטי בשב"ס על הצורך לבטל את האישור במערכות שב"ס.</w:t>
      </w:r>
    </w:p>
    <w:p w:rsidR="007A1C1B" w:rsidRPr="000E42B4" w:rsidRDefault="007A1C1B" w:rsidP="007A1C1B">
      <w:pPr>
        <w:spacing w:after="0" w:line="360" w:lineRule="auto"/>
        <w:ind w:left="1307" w:hanging="992"/>
        <w:jc w:val="both"/>
        <w:rPr>
          <w:rFonts w:cs="David"/>
          <w:rtl/>
        </w:rPr>
      </w:pPr>
      <w:r w:rsidRPr="000E42B4">
        <w:rPr>
          <w:rFonts w:cs="David" w:hint="cs"/>
          <w:rtl/>
        </w:rPr>
        <w:t xml:space="preserve">4.3  </w:t>
      </w:r>
      <w:r w:rsidRPr="00E65D6A">
        <w:rPr>
          <w:rFonts w:cs="David" w:hint="cs"/>
          <w:b/>
          <w:bCs/>
          <w:rtl/>
        </w:rPr>
        <w:t>תדריך עובדים</w:t>
      </w:r>
    </w:p>
    <w:p w:rsidR="007A1C1B" w:rsidRPr="000E42B4" w:rsidRDefault="007A1C1B" w:rsidP="007A1C1B">
      <w:pPr>
        <w:spacing w:after="0" w:line="360" w:lineRule="auto"/>
        <w:ind w:left="1307" w:hanging="567"/>
        <w:jc w:val="both"/>
        <w:rPr>
          <w:rFonts w:cs="David"/>
          <w:rtl/>
        </w:rPr>
      </w:pPr>
      <w:r w:rsidRPr="000E42B4">
        <w:rPr>
          <w:rFonts w:cs="David" w:hint="cs"/>
          <w:rtl/>
        </w:rPr>
        <w:t>4.3.1 אחת לרבעון, הממונה על הביטחון בחברה או מי מטעמו יתדרך את עובדי הספק  הנותנים את השירות למתקני שב"ס במישרין או בעקיפין בנושאים כמפורט מטה:</w:t>
      </w:r>
    </w:p>
    <w:p w:rsidR="007A1C1B" w:rsidRPr="000E42B4" w:rsidRDefault="007A1C1B" w:rsidP="007A1C1B">
      <w:pPr>
        <w:spacing w:after="0" w:line="360" w:lineRule="auto"/>
        <w:ind w:left="1874" w:hanging="709"/>
        <w:jc w:val="both"/>
        <w:rPr>
          <w:rFonts w:cs="David"/>
          <w:rtl/>
        </w:rPr>
      </w:pPr>
      <w:r w:rsidRPr="000E42B4">
        <w:rPr>
          <w:rFonts w:cs="David" w:hint="cs"/>
          <w:rtl/>
        </w:rPr>
        <w:t xml:space="preserve">4.3.1.1 שב"ס רשאי ככל שימצא לנכון לדרוש מעובד הספק טרם כניסתו למתקן שב"ס לחתום על הצהרה. הצהרה זו, </w:t>
      </w:r>
      <w:r w:rsidRPr="000E42B4">
        <w:rPr>
          <w:rFonts w:cs="David"/>
          <w:rtl/>
        </w:rPr>
        <w:t>מהווה הודעה בחתימת ידו בדבר נטילת מחויבות ואחריות של בנושא  "אי נשיאת אמצעי אסור להחזקה במתקן שב"ס"</w:t>
      </w:r>
      <w:r w:rsidRPr="000E42B4">
        <w:rPr>
          <w:rFonts w:cs="David" w:hint="cs"/>
          <w:rtl/>
        </w:rPr>
        <w:t xml:space="preserve"> כפי שהוגדר בצרופה ב'. </w:t>
      </w:r>
    </w:p>
    <w:p w:rsidR="007A1C1B" w:rsidRPr="000E42B4" w:rsidRDefault="007A1C1B" w:rsidP="007A1C1B">
      <w:pPr>
        <w:spacing w:after="0" w:line="360" w:lineRule="auto"/>
        <w:ind w:left="1874" w:hanging="709"/>
        <w:jc w:val="both"/>
        <w:rPr>
          <w:rFonts w:cs="David"/>
          <w:rtl/>
        </w:rPr>
      </w:pPr>
      <w:r w:rsidRPr="000E42B4">
        <w:rPr>
          <w:rFonts w:cs="David" w:hint="cs"/>
          <w:rtl/>
        </w:rPr>
        <w:t xml:space="preserve">4.3.1.2 כל כניסה למתקן שב"ס של עובד הספק, לרבות כלי הרכב הנהוג על ידיו מותנה בבדיקה ביטחונית. </w:t>
      </w:r>
    </w:p>
    <w:p w:rsidR="007A1C1B" w:rsidRPr="000E42B4" w:rsidRDefault="007A1C1B" w:rsidP="007A1C1B">
      <w:pPr>
        <w:spacing w:after="0" w:line="360" w:lineRule="auto"/>
        <w:ind w:left="1307" w:hanging="142"/>
        <w:jc w:val="both"/>
        <w:rPr>
          <w:rFonts w:cs="David"/>
          <w:rtl/>
        </w:rPr>
      </w:pPr>
      <w:r w:rsidRPr="000E42B4">
        <w:rPr>
          <w:rFonts w:cs="David" w:hint="cs"/>
          <w:rtl/>
        </w:rPr>
        <w:t xml:space="preserve">4.3.1.3 חובת דיווח העובד לממונה על הביטחון בחברה בדבר קשר משפחתי עם </w:t>
      </w:r>
      <w:r w:rsidRPr="000E42B4">
        <w:rPr>
          <w:rFonts w:cs="David"/>
          <w:rtl/>
        </w:rPr>
        <w:br/>
      </w:r>
      <w:r w:rsidRPr="000E42B4">
        <w:rPr>
          <w:rFonts w:cs="David" w:hint="cs"/>
          <w:rtl/>
        </w:rPr>
        <w:t xml:space="preserve">          עצור או אסיר המוחזק במשמורת שב"ס.</w:t>
      </w:r>
    </w:p>
    <w:p w:rsidR="007A1C1B" w:rsidRPr="000E42B4" w:rsidRDefault="007A1C1B" w:rsidP="007A1C1B">
      <w:pPr>
        <w:spacing w:after="0" w:line="360" w:lineRule="auto"/>
        <w:ind w:left="1307" w:hanging="142"/>
        <w:jc w:val="both"/>
        <w:rPr>
          <w:rFonts w:cs="David"/>
          <w:rtl/>
        </w:rPr>
      </w:pPr>
      <w:r w:rsidRPr="000E42B4">
        <w:rPr>
          <w:rFonts w:cs="David" w:hint="cs"/>
          <w:rtl/>
        </w:rPr>
        <w:t xml:space="preserve">4.3.1.4 חובת דיווח העובד לממונה על הביטחון בחברה בדבר יצירת קשר ישיר </w:t>
      </w:r>
      <w:r w:rsidRPr="000E42B4">
        <w:rPr>
          <w:rFonts w:cs="David"/>
          <w:rtl/>
        </w:rPr>
        <w:br/>
      </w:r>
      <w:r w:rsidRPr="000E42B4">
        <w:rPr>
          <w:rFonts w:cs="David" w:hint="cs"/>
          <w:rtl/>
        </w:rPr>
        <w:t xml:space="preserve">         עמו באופן פיזי, טלפוני או אחר של עצור או אסיר המוחזק במשמורת </w:t>
      </w:r>
      <w:r w:rsidRPr="000E42B4">
        <w:rPr>
          <w:rFonts w:cs="David"/>
          <w:rtl/>
        </w:rPr>
        <w:br/>
      </w:r>
      <w:r w:rsidRPr="000E42B4">
        <w:rPr>
          <w:rFonts w:cs="David" w:hint="cs"/>
          <w:rtl/>
        </w:rPr>
        <w:t xml:space="preserve">         שב"ס ו/או אדם אחר הפונה בקשר לעצור או אסיר כזה.</w:t>
      </w:r>
    </w:p>
    <w:p w:rsidR="007A1C1B" w:rsidRPr="000E42B4" w:rsidRDefault="007A1C1B" w:rsidP="007A1C1B">
      <w:pPr>
        <w:spacing w:after="0" w:line="360" w:lineRule="auto"/>
        <w:ind w:left="1874" w:hanging="709"/>
        <w:jc w:val="both"/>
        <w:rPr>
          <w:rFonts w:cs="David"/>
          <w:rtl/>
        </w:rPr>
      </w:pPr>
      <w:r w:rsidRPr="000E42B4">
        <w:rPr>
          <w:rFonts w:cs="David" w:hint="cs"/>
          <w:rtl/>
        </w:rPr>
        <w:lastRenderedPageBreak/>
        <w:t xml:space="preserve">4.3.1.5 חל איסור מוחלט ליצור קשר עם אסיר במתקן שב"ס וקיימת חובת דיווח </w:t>
      </w:r>
      <w:r w:rsidRPr="000E42B4">
        <w:rPr>
          <w:rFonts w:cs="David"/>
          <w:rtl/>
        </w:rPr>
        <w:br/>
      </w:r>
      <w:r w:rsidRPr="000E42B4">
        <w:rPr>
          <w:rFonts w:cs="David" w:hint="cs"/>
          <w:rtl/>
        </w:rPr>
        <w:t xml:space="preserve">של עובד הספק השוהה במתקן שב"ס לממונה על הביטחון במתקן זה או מי מטעמו על כל אירוע חריג הקשור באסיר. </w:t>
      </w:r>
    </w:p>
    <w:p w:rsidR="007A1C1B" w:rsidRPr="000E42B4" w:rsidRDefault="007A1C1B" w:rsidP="007A1C1B">
      <w:pPr>
        <w:spacing w:after="0" w:line="360" w:lineRule="auto"/>
        <w:ind w:left="1307" w:hanging="142"/>
        <w:jc w:val="both"/>
        <w:rPr>
          <w:rFonts w:cs="David"/>
          <w:rtl/>
        </w:rPr>
      </w:pPr>
      <w:r w:rsidRPr="000E42B4">
        <w:rPr>
          <w:rFonts w:cs="David" w:hint="cs"/>
          <w:rtl/>
        </w:rPr>
        <w:t xml:space="preserve">4.3.1.6 השהייה במתקן שב"ס הינה </w:t>
      </w:r>
      <w:proofErr w:type="spellStart"/>
      <w:r w:rsidRPr="000E42B4">
        <w:rPr>
          <w:rFonts w:cs="David" w:hint="cs"/>
          <w:rtl/>
        </w:rPr>
        <w:t>באיזור</w:t>
      </w:r>
      <w:proofErr w:type="spellEnd"/>
      <w:r w:rsidRPr="000E42B4">
        <w:rPr>
          <w:rFonts w:cs="David" w:hint="cs"/>
          <w:rtl/>
        </w:rPr>
        <w:t xml:space="preserve"> שעובד החברה הורשה לכך. חל </w:t>
      </w:r>
      <w:r w:rsidRPr="000E42B4">
        <w:rPr>
          <w:rFonts w:cs="David"/>
          <w:rtl/>
        </w:rPr>
        <w:br/>
      </w:r>
      <w:r w:rsidRPr="000E42B4">
        <w:rPr>
          <w:rFonts w:cs="David" w:hint="cs"/>
          <w:rtl/>
        </w:rPr>
        <w:t xml:space="preserve">          איסור מוחלט להימצא באזורים אחרים.</w:t>
      </w:r>
    </w:p>
    <w:p w:rsidR="007A1C1B" w:rsidRPr="000E42B4" w:rsidRDefault="007A1C1B" w:rsidP="003D5BF8">
      <w:pPr>
        <w:spacing w:after="0" w:line="360" w:lineRule="auto"/>
        <w:ind w:left="1874" w:hanging="709"/>
        <w:jc w:val="both"/>
        <w:rPr>
          <w:rFonts w:cs="David"/>
          <w:rtl/>
        </w:rPr>
      </w:pPr>
      <w:r w:rsidRPr="000E42B4">
        <w:rPr>
          <w:rFonts w:cs="David" w:hint="cs"/>
          <w:rtl/>
        </w:rPr>
        <w:t xml:space="preserve">4.3.1.7 חובה </w:t>
      </w:r>
      <w:r w:rsidR="003D5BF8">
        <w:rPr>
          <w:rFonts w:cs="David" w:hint="cs"/>
          <w:rtl/>
        </w:rPr>
        <w:t>על כל מי מטעם</w:t>
      </w:r>
      <w:r w:rsidRPr="000E42B4">
        <w:rPr>
          <w:rFonts w:cs="David" w:hint="cs"/>
          <w:rtl/>
        </w:rPr>
        <w:t xml:space="preserve"> הספק הנכנס למתקני שב"ס להישמע להוראות הגורם </w:t>
      </w:r>
      <w:r w:rsidRPr="000E42B4">
        <w:rPr>
          <w:rFonts w:cs="David"/>
          <w:rtl/>
        </w:rPr>
        <w:br/>
      </w:r>
      <w:r w:rsidRPr="000E42B4">
        <w:rPr>
          <w:rFonts w:cs="David" w:hint="cs"/>
          <w:rtl/>
        </w:rPr>
        <w:t>משב"ס במקום ו</w:t>
      </w:r>
      <w:r w:rsidRPr="000E42B4">
        <w:rPr>
          <w:rFonts w:cs="David"/>
          <w:rtl/>
        </w:rPr>
        <w:t>חל איסור מוחלט להשאיר ללא השגחה צמודה, כלי רכב או כל ציוד מכל סוג שהוא לרבות כלי עבודה (ידניים ו/או חשמליים).</w:t>
      </w:r>
      <w:r w:rsidRPr="000E42B4">
        <w:rPr>
          <w:rFonts w:cs="David" w:hint="cs"/>
          <w:rtl/>
        </w:rPr>
        <w:t xml:space="preserve"> </w:t>
      </w:r>
      <w:r w:rsidRPr="000E42B4">
        <w:rPr>
          <w:rFonts w:cs="David"/>
          <w:rtl/>
        </w:rPr>
        <w:t>איבוד כל כלי עבודה מכל סוג שהוא תדווח מידית לקצין אג"מ המתקן</w:t>
      </w:r>
      <w:r w:rsidRPr="000E42B4">
        <w:rPr>
          <w:rFonts w:cs="David" w:hint="cs"/>
          <w:rtl/>
        </w:rPr>
        <w:t xml:space="preserve"> או מי מטעמו</w:t>
      </w:r>
      <w:r w:rsidR="00A94C61">
        <w:rPr>
          <w:rFonts w:cs="David" w:hint="cs"/>
          <w:rtl/>
        </w:rPr>
        <w:t xml:space="preserve"> להמשך טיפול.</w:t>
      </w:r>
    </w:p>
    <w:p w:rsidR="007A1C1B" w:rsidRPr="000E42B4" w:rsidRDefault="007A1C1B" w:rsidP="007A1C1B">
      <w:pPr>
        <w:spacing w:after="0" w:line="360" w:lineRule="auto"/>
        <w:ind w:left="1874" w:hanging="709"/>
        <w:jc w:val="both"/>
        <w:rPr>
          <w:rFonts w:cs="David"/>
          <w:rtl/>
        </w:rPr>
      </w:pPr>
      <w:r w:rsidRPr="000E42B4">
        <w:rPr>
          <w:rFonts w:cs="David" w:hint="cs"/>
          <w:rtl/>
        </w:rPr>
        <w:t xml:space="preserve">4.3.1.8 </w:t>
      </w:r>
      <w:r w:rsidRPr="000E42B4">
        <w:rPr>
          <w:rFonts w:cs="David"/>
          <w:rtl/>
        </w:rPr>
        <w:t xml:space="preserve">מובהר בזאת, כי </w:t>
      </w:r>
      <w:r w:rsidRPr="000E42B4">
        <w:rPr>
          <w:rFonts w:cs="David" w:hint="cs"/>
          <w:rtl/>
        </w:rPr>
        <w:t>במידה וייתפס ברשות עובד הספק, על גופו, בכליו ו/או ברכב הספק הנהוג על ידיו, אמצעי אסור להחזקה במתקן שב"ס ו/או נראה עובד הספק</w:t>
      </w:r>
      <w:r w:rsidRPr="000E42B4">
        <w:rPr>
          <w:rFonts w:cs="David"/>
          <w:rtl/>
        </w:rPr>
        <w:t xml:space="preserve"> </w:t>
      </w:r>
      <w:r w:rsidRPr="000E42B4">
        <w:rPr>
          <w:rFonts w:cs="David" w:hint="cs"/>
          <w:rtl/>
        </w:rPr>
        <w:t>משתף</w:t>
      </w:r>
      <w:r w:rsidRPr="000E42B4">
        <w:rPr>
          <w:rFonts w:cs="David"/>
          <w:rtl/>
        </w:rPr>
        <w:t xml:space="preserve"> פעולה עם אסיר</w:t>
      </w:r>
      <w:r w:rsidRPr="000E42B4">
        <w:rPr>
          <w:rFonts w:cs="David" w:hint="cs"/>
          <w:rtl/>
        </w:rPr>
        <w:t>, כל אלו יחד ובנפרד</w:t>
      </w:r>
      <w:r w:rsidRPr="000E42B4">
        <w:rPr>
          <w:rFonts w:cs="David"/>
          <w:rtl/>
        </w:rPr>
        <w:t xml:space="preserve"> מהוו</w:t>
      </w:r>
      <w:r w:rsidRPr="000E42B4">
        <w:rPr>
          <w:rFonts w:cs="David" w:hint="cs"/>
          <w:rtl/>
        </w:rPr>
        <w:t>ים</w:t>
      </w:r>
      <w:r w:rsidRPr="000E42B4">
        <w:rPr>
          <w:rFonts w:cs="David"/>
          <w:rtl/>
        </w:rPr>
        <w:t xml:space="preserve"> עביר</w:t>
      </w:r>
      <w:r w:rsidRPr="000E42B4">
        <w:rPr>
          <w:rFonts w:cs="David" w:hint="cs"/>
          <w:rtl/>
        </w:rPr>
        <w:t>ות</w:t>
      </w:r>
      <w:r w:rsidRPr="000E42B4">
        <w:rPr>
          <w:rFonts w:cs="David"/>
          <w:rtl/>
        </w:rPr>
        <w:t xml:space="preserve"> פלילי</w:t>
      </w:r>
      <w:r w:rsidRPr="000E42B4">
        <w:rPr>
          <w:rFonts w:cs="David" w:hint="cs"/>
          <w:rtl/>
        </w:rPr>
        <w:t>ו</w:t>
      </w:r>
      <w:r w:rsidRPr="000E42B4">
        <w:rPr>
          <w:rFonts w:cs="David"/>
          <w:rtl/>
        </w:rPr>
        <w:t>ת</w:t>
      </w:r>
      <w:r w:rsidRPr="000E42B4">
        <w:rPr>
          <w:rFonts w:cs="David" w:hint="cs"/>
          <w:rtl/>
        </w:rPr>
        <w:t xml:space="preserve"> שעונשם הקבוע בחוק הינו משלוש ועד עשר שנות מאסר.</w:t>
      </w:r>
    </w:p>
    <w:p w:rsidR="007A1C1B" w:rsidRPr="000E42B4" w:rsidRDefault="007A1C1B" w:rsidP="007A1C1B">
      <w:pPr>
        <w:spacing w:after="0" w:line="360" w:lineRule="auto"/>
        <w:ind w:left="1874" w:hanging="709"/>
        <w:jc w:val="both"/>
        <w:rPr>
          <w:rFonts w:cs="David"/>
          <w:rtl/>
        </w:rPr>
      </w:pPr>
      <w:r w:rsidRPr="000E42B4">
        <w:rPr>
          <w:rFonts w:cs="David" w:hint="cs"/>
          <w:rtl/>
        </w:rPr>
        <w:t>4.3.1.9 מובהר בזאת, כי חל איסור מוחלט</w:t>
      </w:r>
      <w:r w:rsidRPr="000E42B4">
        <w:rPr>
          <w:rFonts w:cs="David"/>
          <w:rtl/>
        </w:rPr>
        <w:t xml:space="preserve"> לצלם </w:t>
      </w:r>
      <w:r w:rsidRPr="000E42B4">
        <w:rPr>
          <w:rFonts w:cs="David" w:hint="cs"/>
          <w:rtl/>
        </w:rPr>
        <w:t xml:space="preserve">ו/או </w:t>
      </w:r>
      <w:r w:rsidRPr="000E42B4">
        <w:rPr>
          <w:rFonts w:cs="David"/>
          <w:rtl/>
        </w:rPr>
        <w:t xml:space="preserve">לשרטט מתקן ממתקני </w:t>
      </w:r>
      <w:r w:rsidRPr="000E42B4">
        <w:rPr>
          <w:rFonts w:cs="David" w:hint="cs"/>
          <w:rtl/>
        </w:rPr>
        <w:t>שב"ס</w:t>
      </w:r>
      <w:r w:rsidRPr="000E42B4">
        <w:rPr>
          <w:rFonts w:cs="David"/>
          <w:rtl/>
        </w:rPr>
        <w:t xml:space="preserve"> , לרבות מערכות מכניות ואלקטרוניות.</w:t>
      </w:r>
      <w:r w:rsidRPr="000E42B4">
        <w:rPr>
          <w:rFonts w:cs="David" w:hint="cs"/>
          <w:rtl/>
        </w:rPr>
        <w:t xml:space="preserve"> כל אלו יחד ובנפרד מהווים עבירות על חוקי המדינה.</w:t>
      </w:r>
    </w:p>
    <w:p w:rsidR="007A1C1B" w:rsidRPr="007B2D16" w:rsidRDefault="007A1C1B" w:rsidP="007B2D16">
      <w:pPr>
        <w:pStyle w:val="a3"/>
        <w:numPr>
          <w:ilvl w:val="1"/>
          <w:numId w:val="9"/>
        </w:numPr>
        <w:spacing w:after="0" w:line="360" w:lineRule="auto"/>
        <w:jc w:val="both"/>
        <w:rPr>
          <w:rFonts w:cs="David"/>
          <w:u w:val="single"/>
        </w:rPr>
      </w:pPr>
      <w:r w:rsidRPr="007B2D16">
        <w:rPr>
          <w:rFonts w:cs="David" w:hint="cs"/>
          <w:rtl/>
        </w:rPr>
        <w:t xml:space="preserve"> </w:t>
      </w:r>
      <w:r w:rsidRPr="007B2D16">
        <w:rPr>
          <w:rFonts w:cs="David" w:hint="cs"/>
          <w:b/>
          <w:bCs/>
          <w:rtl/>
        </w:rPr>
        <w:t>אחזקת כלי רכב הספק ושיטת אספקת טובין למתקני שב"ס</w:t>
      </w:r>
    </w:p>
    <w:p w:rsidR="007A1C1B" w:rsidRPr="007B2D16" w:rsidRDefault="0038154F" w:rsidP="00C956CE">
      <w:pPr>
        <w:pStyle w:val="a3"/>
        <w:numPr>
          <w:ilvl w:val="2"/>
          <w:numId w:val="9"/>
        </w:numPr>
        <w:spacing w:after="0" w:line="360" w:lineRule="auto"/>
        <w:jc w:val="both"/>
        <w:rPr>
          <w:rFonts w:cs="David"/>
          <w:rtl/>
        </w:rPr>
      </w:pPr>
      <w:r>
        <w:rPr>
          <w:rFonts w:cs="David" w:hint="cs"/>
          <w:rtl/>
        </w:rPr>
        <w:t xml:space="preserve">בהידרש ע"י נציגי ביטחון שב"ס, </w:t>
      </w:r>
      <w:r w:rsidR="003712D3">
        <w:rPr>
          <w:rFonts w:cs="David" w:hint="cs"/>
          <w:rtl/>
        </w:rPr>
        <w:t>ה</w:t>
      </w:r>
      <w:r w:rsidR="007A1C1B" w:rsidRPr="007B2D16">
        <w:rPr>
          <w:rFonts w:cs="David" w:hint="cs"/>
          <w:rtl/>
        </w:rPr>
        <w:t>ספק מתחייב כי</w:t>
      </w:r>
      <w:r>
        <w:rPr>
          <w:rFonts w:cs="David" w:hint="cs"/>
          <w:rtl/>
        </w:rPr>
        <w:t xml:space="preserve"> יש ביכולתו ליצור </w:t>
      </w:r>
      <w:r w:rsidR="00C956CE">
        <w:rPr>
          <w:rFonts w:cs="David" w:hint="cs"/>
          <w:rtl/>
        </w:rPr>
        <w:t>לנמען (שם היחידה)</w:t>
      </w:r>
      <w:r>
        <w:rPr>
          <w:rFonts w:cs="David" w:hint="cs"/>
          <w:rtl/>
        </w:rPr>
        <w:t xml:space="preserve"> קוד בתצורת מספר</w:t>
      </w:r>
      <w:r w:rsidR="007A1C1B" w:rsidRPr="007B2D16">
        <w:rPr>
          <w:rFonts w:cs="David" w:hint="cs"/>
          <w:rtl/>
        </w:rPr>
        <w:t xml:space="preserve"> </w:t>
      </w:r>
      <w:r w:rsidR="003712D3" w:rsidRPr="007B2D16">
        <w:rPr>
          <w:rFonts w:cs="David" w:hint="cs"/>
          <w:rtl/>
        </w:rPr>
        <w:t xml:space="preserve">לכלל מתקני שב"ס </w:t>
      </w:r>
      <w:r w:rsidR="007A1C1B" w:rsidRPr="007B2D16">
        <w:rPr>
          <w:rFonts w:cs="David" w:hint="cs"/>
          <w:rtl/>
        </w:rPr>
        <w:t>שייקבע הספק ואלו יוחלפו מעת לעת.</w:t>
      </w:r>
    </w:p>
    <w:p w:rsidR="007A1C1B" w:rsidRPr="000E42B4" w:rsidRDefault="007A1C1B" w:rsidP="003712D3">
      <w:pPr>
        <w:pStyle w:val="a3"/>
        <w:numPr>
          <w:ilvl w:val="2"/>
          <w:numId w:val="9"/>
        </w:numPr>
        <w:spacing w:after="0" w:line="360" w:lineRule="auto"/>
        <w:jc w:val="both"/>
        <w:rPr>
          <w:rFonts w:cs="David"/>
          <w:rtl/>
        </w:rPr>
      </w:pPr>
      <w:r w:rsidRPr="000E42B4">
        <w:rPr>
          <w:rFonts w:cs="David" w:hint="cs"/>
          <w:rtl/>
        </w:rPr>
        <w:t xml:space="preserve">משמעות הקודים יהיו ידועים למספר עובדים מצומצם בחברה ככל שניתן. לא יובא לידיעת עובדי הספק המלקטים את הטובין במחסני הספק ולנהגי החברה משמעות קודים אלו. </w:t>
      </w:r>
    </w:p>
    <w:p w:rsidR="007A1C1B" w:rsidRPr="000E42B4" w:rsidRDefault="007A1C1B" w:rsidP="007B2D16">
      <w:pPr>
        <w:pStyle w:val="a3"/>
        <w:numPr>
          <w:ilvl w:val="2"/>
          <w:numId w:val="9"/>
        </w:numPr>
        <w:spacing w:after="0" w:line="360" w:lineRule="auto"/>
        <w:jc w:val="both"/>
        <w:rPr>
          <w:rFonts w:cs="David"/>
          <w:rtl/>
        </w:rPr>
      </w:pPr>
      <w:r w:rsidRPr="000E42B4">
        <w:rPr>
          <w:rFonts w:cs="David" w:hint="cs"/>
          <w:rtl/>
        </w:rPr>
        <w:t>הספק מתחייב לא לארוז את משטחי הטובין באופן ייחודי שיצביע כי הינם מיועדים למתקני שב"ס וכי בטופס ההזמנה המוצמד למשטחי טובין אלו יצוין הקוד ולא שם המתקן.</w:t>
      </w:r>
    </w:p>
    <w:p w:rsidR="00D0471E" w:rsidRDefault="00D0471E" w:rsidP="003D5BF8">
      <w:pPr>
        <w:pStyle w:val="a3"/>
        <w:numPr>
          <w:ilvl w:val="2"/>
          <w:numId w:val="9"/>
        </w:numPr>
        <w:spacing w:after="0" w:line="360" w:lineRule="auto"/>
        <w:jc w:val="both"/>
        <w:rPr>
          <w:rFonts w:cs="David"/>
        </w:rPr>
      </w:pPr>
      <w:r>
        <w:rPr>
          <w:rFonts w:cs="David" w:hint="cs"/>
          <w:rtl/>
        </w:rPr>
        <w:t>באם עולה סימון, ציון</w:t>
      </w:r>
      <w:r w:rsidR="00D75826">
        <w:rPr>
          <w:rFonts w:cs="David" w:hint="cs"/>
          <w:rtl/>
        </w:rPr>
        <w:t xml:space="preserve"> ו/או</w:t>
      </w:r>
      <w:r>
        <w:rPr>
          <w:rFonts w:cs="David" w:hint="cs"/>
          <w:rtl/>
        </w:rPr>
        <w:t xml:space="preserve"> כל חשד </w:t>
      </w:r>
      <w:r w:rsidR="00D75826">
        <w:rPr>
          <w:rFonts w:cs="David" w:hint="cs"/>
          <w:rtl/>
        </w:rPr>
        <w:t xml:space="preserve">אחר </w:t>
      </w:r>
      <w:r w:rsidR="00C660A7">
        <w:rPr>
          <w:rFonts w:cs="David" w:hint="cs"/>
          <w:rtl/>
        </w:rPr>
        <w:t>ע"ג</w:t>
      </w:r>
      <w:r>
        <w:rPr>
          <w:rFonts w:cs="David" w:hint="cs"/>
          <w:rtl/>
        </w:rPr>
        <w:t xml:space="preserve"> </w:t>
      </w:r>
      <w:r w:rsidR="00D75826">
        <w:rPr>
          <w:rFonts w:cs="David" w:hint="cs"/>
          <w:rtl/>
        </w:rPr>
        <w:t>הטובין</w:t>
      </w:r>
      <w:r w:rsidR="00C660A7">
        <w:rPr>
          <w:rFonts w:cs="David" w:hint="cs"/>
          <w:rtl/>
        </w:rPr>
        <w:t xml:space="preserve">, על הספק לדווח </w:t>
      </w:r>
      <w:proofErr w:type="spellStart"/>
      <w:r w:rsidR="00CA6B84">
        <w:rPr>
          <w:rFonts w:cs="David" w:hint="cs"/>
          <w:rtl/>
        </w:rPr>
        <w:t>במיידי</w:t>
      </w:r>
      <w:proofErr w:type="spellEnd"/>
      <w:r w:rsidR="00C660A7">
        <w:rPr>
          <w:rFonts w:cs="David" w:hint="cs"/>
          <w:rtl/>
        </w:rPr>
        <w:t xml:space="preserve"> </w:t>
      </w:r>
      <w:proofErr w:type="spellStart"/>
      <w:r w:rsidR="003A229D">
        <w:rPr>
          <w:rFonts w:cs="David" w:hint="cs"/>
          <w:rtl/>
        </w:rPr>
        <w:t>ובתעוד</w:t>
      </w:r>
      <w:proofErr w:type="spellEnd"/>
      <w:r w:rsidR="003A229D">
        <w:rPr>
          <w:rFonts w:cs="David" w:hint="cs"/>
          <w:rtl/>
        </w:rPr>
        <w:t xml:space="preserve"> הפניה </w:t>
      </w:r>
      <w:r w:rsidR="00C660A7">
        <w:rPr>
          <w:rFonts w:cs="David" w:hint="cs"/>
          <w:rtl/>
        </w:rPr>
        <w:t xml:space="preserve">לנציג </w:t>
      </w:r>
      <w:r w:rsidR="003D5BF8">
        <w:rPr>
          <w:rFonts w:cs="David" w:hint="cs"/>
          <w:rtl/>
        </w:rPr>
        <w:t>המקצועי</w:t>
      </w:r>
      <w:r w:rsidR="00CA6B84">
        <w:rPr>
          <w:rFonts w:cs="David" w:hint="cs"/>
          <w:rtl/>
        </w:rPr>
        <w:t xml:space="preserve"> וזה יעביר ל</w:t>
      </w:r>
      <w:r w:rsidR="00C660A7">
        <w:rPr>
          <w:rFonts w:cs="David" w:hint="cs"/>
          <w:rtl/>
        </w:rPr>
        <w:t>נציג</w:t>
      </w:r>
      <w:r w:rsidR="00CA6B84">
        <w:rPr>
          <w:rFonts w:cs="David" w:hint="cs"/>
          <w:rtl/>
        </w:rPr>
        <w:t>י</w:t>
      </w:r>
      <w:r w:rsidR="00C660A7">
        <w:rPr>
          <w:rFonts w:cs="David" w:hint="cs"/>
          <w:rtl/>
        </w:rPr>
        <w:t xml:space="preserve"> </w:t>
      </w:r>
      <w:r w:rsidR="00CA6B84">
        <w:rPr>
          <w:rFonts w:cs="David" w:hint="cs"/>
          <w:rtl/>
        </w:rPr>
        <w:t>ה</w:t>
      </w:r>
      <w:r w:rsidR="00C660A7">
        <w:rPr>
          <w:rFonts w:cs="David" w:hint="cs"/>
          <w:rtl/>
        </w:rPr>
        <w:t>ביטחון</w:t>
      </w:r>
      <w:r w:rsidR="0038021A">
        <w:rPr>
          <w:rFonts w:cs="David" w:hint="cs"/>
          <w:rtl/>
        </w:rPr>
        <w:t xml:space="preserve"> ברמת היחידה, </w:t>
      </w:r>
      <w:r w:rsidR="00CA6B84">
        <w:rPr>
          <w:rFonts w:cs="David" w:hint="cs"/>
          <w:rtl/>
        </w:rPr>
        <w:t>מחוז</w:t>
      </w:r>
      <w:r w:rsidR="0038021A">
        <w:rPr>
          <w:rFonts w:cs="David" w:hint="cs"/>
          <w:rtl/>
        </w:rPr>
        <w:t xml:space="preserve"> </w:t>
      </w:r>
      <w:r w:rsidR="003D5BF8">
        <w:rPr>
          <w:rFonts w:cs="David" w:hint="cs"/>
          <w:rtl/>
        </w:rPr>
        <w:t>וה</w:t>
      </w:r>
      <w:r w:rsidR="00CA6B84">
        <w:rPr>
          <w:rFonts w:cs="David" w:hint="cs"/>
          <w:rtl/>
        </w:rPr>
        <w:t>נציבות.</w:t>
      </w:r>
      <w:r w:rsidR="00C660A7">
        <w:rPr>
          <w:rFonts w:cs="David" w:hint="cs"/>
          <w:rtl/>
        </w:rPr>
        <w:t xml:space="preserve"> </w:t>
      </w:r>
    </w:p>
    <w:p w:rsidR="007A1C1B" w:rsidRPr="000E42B4" w:rsidRDefault="007A1C1B" w:rsidP="007B2D16">
      <w:pPr>
        <w:pStyle w:val="a3"/>
        <w:numPr>
          <w:ilvl w:val="2"/>
          <w:numId w:val="9"/>
        </w:numPr>
        <w:spacing w:after="0" w:line="360" w:lineRule="auto"/>
        <w:jc w:val="both"/>
        <w:rPr>
          <w:rFonts w:cs="David"/>
          <w:rtl/>
        </w:rPr>
      </w:pPr>
      <w:r w:rsidRPr="000E42B4">
        <w:rPr>
          <w:rFonts w:cs="David"/>
          <w:rtl/>
        </w:rPr>
        <w:t>הספק מתחייב לספק מוצרים באריזתם המקורית בלבד.</w:t>
      </w:r>
    </w:p>
    <w:p w:rsidR="007A1C1B" w:rsidRDefault="007A1C1B" w:rsidP="00E16D37">
      <w:pPr>
        <w:pStyle w:val="a3"/>
        <w:numPr>
          <w:ilvl w:val="2"/>
          <w:numId w:val="9"/>
        </w:numPr>
        <w:spacing w:after="0" w:line="360" w:lineRule="auto"/>
        <w:jc w:val="both"/>
        <w:rPr>
          <w:rFonts w:cs="David"/>
        </w:rPr>
      </w:pPr>
      <w:bookmarkStart w:id="0" w:name="_GoBack"/>
      <w:bookmarkEnd w:id="0"/>
      <w:r w:rsidRPr="000E42B4">
        <w:rPr>
          <w:rFonts w:cs="David" w:hint="cs"/>
          <w:rtl/>
        </w:rPr>
        <w:t xml:space="preserve">הספק מתחייב </w:t>
      </w:r>
      <w:r w:rsidR="00996399">
        <w:rPr>
          <w:rFonts w:cs="David" w:hint="cs"/>
          <w:rtl/>
        </w:rPr>
        <w:t xml:space="preserve">כי </w:t>
      </w:r>
      <w:r w:rsidRPr="000E42B4">
        <w:rPr>
          <w:rFonts w:cs="David" w:hint="cs"/>
          <w:rtl/>
        </w:rPr>
        <w:t>שיבוץ נהגי החברה בקווי חלוקה</w:t>
      </w:r>
      <w:r w:rsidR="000652EA">
        <w:rPr>
          <w:rFonts w:cs="David" w:hint="cs"/>
          <w:rtl/>
        </w:rPr>
        <w:t>,</w:t>
      </w:r>
      <w:r w:rsidRPr="000E42B4">
        <w:rPr>
          <w:rFonts w:cs="David" w:hint="cs"/>
          <w:rtl/>
        </w:rPr>
        <w:t xml:space="preserve"> יהיה על בסיס משתנה ויחול איסור להעסיק נהג בקו חלוקה</w:t>
      </w:r>
      <w:r w:rsidR="001412A1">
        <w:rPr>
          <w:rFonts w:cs="David" w:hint="cs"/>
          <w:rtl/>
        </w:rPr>
        <w:t xml:space="preserve"> </w:t>
      </w:r>
      <w:r w:rsidRPr="000E42B4">
        <w:rPr>
          <w:rFonts w:cs="David" w:hint="cs"/>
          <w:rtl/>
        </w:rPr>
        <w:t>קבוע</w:t>
      </w:r>
      <w:r w:rsidR="001412A1">
        <w:rPr>
          <w:rFonts w:cs="David" w:hint="cs"/>
          <w:rtl/>
        </w:rPr>
        <w:t xml:space="preserve">, </w:t>
      </w:r>
      <w:r w:rsidR="00E16D37">
        <w:rPr>
          <w:rFonts w:cs="David" w:hint="cs"/>
          <w:rtl/>
        </w:rPr>
        <w:t>מעל</w:t>
      </w:r>
      <w:r w:rsidR="001412A1">
        <w:rPr>
          <w:rFonts w:cs="David" w:hint="cs"/>
          <w:rtl/>
        </w:rPr>
        <w:t xml:space="preserve"> 18 חודשים </w:t>
      </w:r>
      <w:r w:rsidR="003A229D">
        <w:rPr>
          <w:rFonts w:cs="David" w:hint="cs"/>
          <w:rtl/>
        </w:rPr>
        <w:t>רצופים</w:t>
      </w:r>
      <w:r w:rsidRPr="000E42B4">
        <w:rPr>
          <w:rFonts w:cs="David" w:hint="cs"/>
          <w:rtl/>
        </w:rPr>
        <w:t>. בנוסף,</w:t>
      </w:r>
      <w:r w:rsidR="00B80EAF">
        <w:rPr>
          <w:rFonts w:cs="David" w:hint="cs"/>
          <w:rtl/>
        </w:rPr>
        <w:t xml:space="preserve"> הנהג </w:t>
      </w:r>
      <w:r w:rsidRPr="000E42B4">
        <w:rPr>
          <w:rFonts w:cs="David" w:hint="cs"/>
          <w:rtl/>
        </w:rPr>
        <w:t xml:space="preserve"> </w:t>
      </w:r>
      <w:r w:rsidR="00B80EAF">
        <w:rPr>
          <w:rFonts w:cs="David" w:hint="cs"/>
          <w:rtl/>
        </w:rPr>
        <w:t>בבוקר יום העבודה טרם יציאתו מ</w:t>
      </w:r>
      <w:r w:rsidRPr="000E42B4">
        <w:rPr>
          <w:rFonts w:cs="David" w:hint="cs"/>
          <w:rtl/>
        </w:rPr>
        <w:t>החברה לקו החלוקה יובא לידיעתו יעדי החלוקה.</w:t>
      </w:r>
    </w:p>
    <w:p w:rsidR="007A1C1B" w:rsidRPr="000E42B4" w:rsidRDefault="007A1C1B" w:rsidP="007B2D16">
      <w:pPr>
        <w:pStyle w:val="a3"/>
        <w:numPr>
          <w:ilvl w:val="2"/>
          <w:numId w:val="9"/>
        </w:numPr>
        <w:spacing w:after="0" w:line="360" w:lineRule="auto"/>
        <w:jc w:val="both"/>
        <w:rPr>
          <w:rFonts w:cs="David"/>
          <w:rtl/>
        </w:rPr>
      </w:pPr>
      <w:r w:rsidRPr="000E42B4">
        <w:rPr>
          <w:rFonts w:cs="David"/>
          <w:rtl/>
        </w:rPr>
        <w:t xml:space="preserve">כניסת </w:t>
      </w:r>
      <w:r w:rsidRPr="000E42B4">
        <w:rPr>
          <w:rFonts w:cs="David" w:hint="cs"/>
          <w:rtl/>
        </w:rPr>
        <w:t>רכב הספק</w:t>
      </w:r>
      <w:r w:rsidRPr="000E42B4">
        <w:rPr>
          <w:rFonts w:cs="David"/>
          <w:rtl/>
        </w:rPr>
        <w:t xml:space="preserve"> למתקני שב"ס מותנית במעבר בידוק ביטחוני</w:t>
      </w:r>
      <w:r w:rsidRPr="000E42B4">
        <w:rPr>
          <w:rFonts w:cs="David" w:hint="cs"/>
          <w:rtl/>
        </w:rPr>
        <w:t>.</w:t>
      </w:r>
      <w:r w:rsidRPr="000E42B4">
        <w:rPr>
          <w:rFonts w:cs="David"/>
          <w:rtl/>
        </w:rPr>
        <w:t xml:space="preserve"> </w:t>
      </w:r>
      <w:r w:rsidRPr="000E42B4">
        <w:rPr>
          <w:rFonts w:cs="David" w:hint="cs"/>
          <w:rtl/>
        </w:rPr>
        <w:t>מובהר בזאת כי בשל הצורך בבידוק זה ושל כלי רכב נוספים יחולו עיכובים.</w:t>
      </w:r>
    </w:p>
    <w:p w:rsidR="007A1C1B" w:rsidRPr="000E42B4" w:rsidRDefault="007A1C1B" w:rsidP="007B2D16">
      <w:pPr>
        <w:pStyle w:val="a3"/>
        <w:numPr>
          <w:ilvl w:val="2"/>
          <w:numId w:val="9"/>
        </w:numPr>
        <w:spacing w:after="0" w:line="360" w:lineRule="auto"/>
        <w:jc w:val="both"/>
        <w:rPr>
          <w:rFonts w:cs="David"/>
          <w:rtl/>
        </w:rPr>
      </w:pPr>
      <w:r w:rsidRPr="000E42B4">
        <w:rPr>
          <w:rFonts w:cs="David" w:hint="cs"/>
          <w:rtl/>
        </w:rPr>
        <w:t xml:space="preserve">פריקת הטובין מרכב הספק במתקני שב"ס תבוצע על ידי נהג הספק בלבד.      </w:t>
      </w:r>
    </w:p>
    <w:p w:rsidR="00052EEE" w:rsidRDefault="007A1C1B" w:rsidP="00BA5723">
      <w:pPr>
        <w:pStyle w:val="a3"/>
        <w:numPr>
          <w:ilvl w:val="2"/>
          <w:numId w:val="9"/>
        </w:numPr>
        <w:spacing w:after="0" w:line="360" w:lineRule="auto"/>
        <w:jc w:val="both"/>
        <w:rPr>
          <w:rFonts w:cs="David"/>
          <w:rtl/>
        </w:rPr>
      </w:pPr>
      <w:r w:rsidRPr="000E42B4">
        <w:rPr>
          <w:rFonts w:cs="David"/>
          <w:rtl/>
        </w:rPr>
        <w:t xml:space="preserve">שב"ס רשאי לבצע </w:t>
      </w:r>
      <w:r w:rsidRPr="000E42B4">
        <w:rPr>
          <w:rFonts w:cs="David" w:hint="cs"/>
          <w:rtl/>
        </w:rPr>
        <w:t>בידוק ביטחוני</w:t>
      </w:r>
      <w:r w:rsidRPr="000E42B4">
        <w:rPr>
          <w:rFonts w:cs="David"/>
          <w:rtl/>
        </w:rPr>
        <w:t xml:space="preserve"> </w:t>
      </w:r>
      <w:r w:rsidRPr="000E42B4">
        <w:rPr>
          <w:rFonts w:cs="David" w:hint="cs"/>
          <w:rtl/>
        </w:rPr>
        <w:t>לטובין</w:t>
      </w:r>
      <w:r w:rsidR="00BA5723">
        <w:rPr>
          <w:rFonts w:cs="David" w:hint="cs"/>
          <w:rtl/>
        </w:rPr>
        <w:t xml:space="preserve"> המתקבל</w:t>
      </w:r>
      <w:r w:rsidRPr="000E42B4">
        <w:rPr>
          <w:rFonts w:cs="David"/>
          <w:rtl/>
        </w:rPr>
        <w:t xml:space="preserve"> </w:t>
      </w:r>
      <w:r w:rsidRPr="000E42B4">
        <w:rPr>
          <w:rFonts w:cs="David" w:hint="cs"/>
          <w:rtl/>
        </w:rPr>
        <w:t xml:space="preserve">באופן </w:t>
      </w:r>
      <w:r w:rsidRPr="000E42B4">
        <w:rPr>
          <w:rFonts w:cs="David"/>
          <w:rtl/>
        </w:rPr>
        <w:t>מלא או חלקי ונהג ה</w:t>
      </w:r>
      <w:r w:rsidRPr="000E42B4">
        <w:rPr>
          <w:rFonts w:cs="David" w:hint="cs"/>
          <w:rtl/>
        </w:rPr>
        <w:t>ספק</w:t>
      </w:r>
      <w:r w:rsidRPr="000E42B4">
        <w:rPr>
          <w:rFonts w:cs="David"/>
          <w:rtl/>
        </w:rPr>
        <w:t xml:space="preserve"> מחויב</w:t>
      </w:r>
      <w:r w:rsidRPr="000E42B4">
        <w:rPr>
          <w:rFonts w:cs="David" w:hint="cs"/>
          <w:rtl/>
        </w:rPr>
        <w:t xml:space="preserve"> </w:t>
      </w:r>
      <w:r w:rsidRPr="000E42B4">
        <w:rPr>
          <w:rFonts w:cs="David"/>
          <w:rtl/>
        </w:rPr>
        <w:t>להמתין עד לסיום ה</w:t>
      </w:r>
      <w:r w:rsidRPr="000E42B4">
        <w:rPr>
          <w:rFonts w:cs="David" w:hint="cs"/>
          <w:rtl/>
        </w:rPr>
        <w:t>בידוק</w:t>
      </w:r>
      <w:r w:rsidRPr="000E42B4">
        <w:rPr>
          <w:rFonts w:cs="David"/>
          <w:rtl/>
        </w:rPr>
        <w:t xml:space="preserve"> וללוות את התהליך</w:t>
      </w:r>
      <w:r w:rsidRPr="000E42B4">
        <w:rPr>
          <w:rFonts w:cs="David" w:hint="cs"/>
          <w:rtl/>
        </w:rPr>
        <w:t xml:space="preserve"> ככל שיידרש לכך</w:t>
      </w:r>
      <w:r w:rsidRPr="000E42B4">
        <w:rPr>
          <w:rFonts w:cs="David"/>
          <w:rtl/>
        </w:rPr>
        <w:t>.</w:t>
      </w:r>
    </w:p>
    <w:p w:rsidR="007A1C1B" w:rsidRPr="000E42B4" w:rsidRDefault="007A1C1B" w:rsidP="007B2D16">
      <w:pPr>
        <w:pStyle w:val="a3"/>
        <w:numPr>
          <w:ilvl w:val="2"/>
          <w:numId w:val="9"/>
        </w:numPr>
        <w:spacing w:after="0" w:line="360" w:lineRule="auto"/>
        <w:jc w:val="both"/>
        <w:rPr>
          <w:rFonts w:cs="David"/>
        </w:rPr>
      </w:pPr>
      <w:r w:rsidRPr="000E42B4">
        <w:rPr>
          <w:rFonts w:cs="David"/>
          <w:rtl/>
        </w:rPr>
        <w:t>הספק מתחייב לתאם הגעתו ל</w:t>
      </w:r>
      <w:r w:rsidRPr="000E42B4">
        <w:rPr>
          <w:rFonts w:cs="David" w:hint="cs"/>
          <w:rtl/>
        </w:rPr>
        <w:t xml:space="preserve">מתקני </w:t>
      </w:r>
      <w:r w:rsidRPr="000E42B4">
        <w:rPr>
          <w:rFonts w:cs="David"/>
          <w:rtl/>
        </w:rPr>
        <w:t xml:space="preserve">שב"ס עם הגורם המוסמך בכל </w:t>
      </w:r>
      <w:r w:rsidRPr="000E42B4">
        <w:rPr>
          <w:rFonts w:cs="David" w:hint="cs"/>
          <w:rtl/>
        </w:rPr>
        <w:t>מתקן</w:t>
      </w:r>
      <w:r w:rsidRPr="000E42B4">
        <w:rPr>
          <w:rFonts w:cs="David"/>
          <w:rtl/>
        </w:rPr>
        <w:t xml:space="preserve">, וזאת </w:t>
      </w:r>
      <w:r w:rsidRPr="000E42B4">
        <w:rPr>
          <w:rFonts w:cs="David" w:hint="cs"/>
          <w:rtl/>
        </w:rPr>
        <w:t xml:space="preserve">48 </w:t>
      </w:r>
      <w:r w:rsidRPr="000E42B4">
        <w:rPr>
          <w:rFonts w:cs="David"/>
          <w:rtl/>
        </w:rPr>
        <w:t xml:space="preserve"> שעות מראש ועד 7 ימים במקסימום בהתאם להנחיות מנהל הרכש על גבי הזמנת הטובין.</w:t>
      </w:r>
    </w:p>
    <w:p w:rsidR="007A1C1B" w:rsidRDefault="007A1C1B" w:rsidP="00665BC9">
      <w:pPr>
        <w:pStyle w:val="a3"/>
        <w:numPr>
          <w:ilvl w:val="2"/>
          <w:numId w:val="9"/>
        </w:numPr>
        <w:spacing w:after="0" w:line="360" w:lineRule="auto"/>
        <w:jc w:val="both"/>
        <w:rPr>
          <w:rFonts w:cs="David"/>
        </w:rPr>
      </w:pPr>
      <w:r w:rsidRPr="000E42B4">
        <w:rPr>
          <w:rFonts w:cs="David" w:hint="cs"/>
          <w:rtl/>
        </w:rPr>
        <w:t>אי עמידת הספק /ואו מי מטעמו בתנאי הבטחון ו/או ביצוע בדיקה ביטחונית במהלך ביצוע העבודה ו/או אספקת השירותים לא תפגע באספקת השירותים השוטפת לשב"ס ואף לא תשמע טענה ו/או תביעה מצד הספק בגין כך.</w:t>
      </w:r>
    </w:p>
    <w:p w:rsidR="0038021A" w:rsidRPr="000E42B4" w:rsidRDefault="0038021A" w:rsidP="0038021A">
      <w:pPr>
        <w:pStyle w:val="a3"/>
        <w:spacing w:after="0" w:line="360" w:lineRule="auto"/>
        <w:ind w:left="1440"/>
        <w:jc w:val="both"/>
        <w:rPr>
          <w:rFonts w:cs="David"/>
        </w:rPr>
      </w:pPr>
    </w:p>
    <w:p w:rsidR="007A1C1B" w:rsidRPr="002049EE" w:rsidRDefault="007A1C1B" w:rsidP="0050433C">
      <w:pPr>
        <w:pStyle w:val="a3"/>
        <w:numPr>
          <w:ilvl w:val="1"/>
          <w:numId w:val="6"/>
        </w:numPr>
        <w:spacing w:after="0" w:line="360" w:lineRule="auto"/>
        <w:jc w:val="both"/>
        <w:rPr>
          <w:rFonts w:cs="David"/>
          <w:b/>
          <w:bCs/>
          <w:u w:val="single"/>
        </w:rPr>
      </w:pPr>
      <w:r w:rsidRPr="0050433C">
        <w:rPr>
          <w:rFonts w:cs="David" w:hint="cs"/>
          <w:rtl/>
        </w:rPr>
        <w:lastRenderedPageBreak/>
        <w:t xml:space="preserve"> </w:t>
      </w:r>
      <w:r w:rsidRPr="002049EE">
        <w:rPr>
          <w:rFonts w:cs="David" w:hint="cs"/>
          <w:b/>
          <w:bCs/>
          <w:u w:val="single"/>
          <w:rtl/>
        </w:rPr>
        <w:t>הנחיות נוספות לביצוע</w:t>
      </w:r>
    </w:p>
    <w:p w:rsidR="007A1C1B" w:rsidRPr="0050433C" w:rsidRDefault="007A1C1B" w:rsidP="00C91C23">
      <w:pPr>
        <w:pStyle w:val="a3"/>
        <w:numPr>
          <w:ilvl w:val="2"/>
          <w:numId w:val="7"/>
        </w:numPr>
        <w:spacing w:after="0" w:line="360" w:lineRule="auto"/>
        <w:jc w:val="both"/>
        <w:rPr>
          <w:rFonts w:cs="David"/>
          <w:rtl/>
        </w:rPr>
      </w:pPr>
      <w:r w:rsidRPr="0050433C">
        <w:rPr>
          <w:rFonts w:cs="David" w:hint="cs"/>
          <w:rtl/>
        </w:rPr>
        <w:t>שב"ס רשאי להוסיף או לגרוע תנאי ביטחון וזאת על פי הצורך ועל פי הכללים הנדרשים וכפי שישתנו מעת לעת לפי שיקול דעתו הבלעדי ומבלי צורך לנמק זאת בפני הספק.</w:t>
      </w:r>
    </w:p>
    <w:p w:rsidR="007A1C1B" w:rsidRPr="0050433C" w:rsidRDefault="007A1C1B" w:rsidP="00772F2C">
      <w:pPr>
        <w:pStyle w:val="a3"/>
        <w:numPr>
          <w:ilvl w:val="2"/>
          <w:numId w:val="7"/>
        </w:numPr>
        <w:spacing w:after="0" w:line="360" w:lineRule="auto"/>
        <w:jc w:val="both"/>
        <w:rPr>
          <w:rFonts w:cs="David"/>
          <w:rtl/>
        </w:rPr>
      </w:pPr>
      <w:r w:rsidRPr="0050433C">
        <w:rPr>
          <w:rFonts w:cs="David" w:hint="cs"/>
          <w:rtl/>
        </w:rPr>
        <w:t>הכנסת מוצר ו/או טובין כפופה לאישור הגורם המוסמך בשב"ס. מובהר כי גם מוצר ו/או טובין שאושרה הכנסתו, שב"ס יהא רשאי לפסול אותו בכל עת משיקולי ביטחון והספק מתחייב לספק מוצר אחר העומד בדרישות הביטחון.</w:t>
      </w:r>
    </w:p>
    <w:p w:rsidR="007A1C1B" w:rsidRPr="0050433C" w:rsidRDefault="007A1C1B" w:rsidP="00772F2C">
      <w:pPr>
        <w:pStyle w:val="a3"/>
        <w:numPr>
          <w:ilvl w:val="2"/>
          <w:numId w:val="7"/>
        </w:numPr>
        <w:spacing w:after="0" w:line="360" w:lineRule="auto"/>
        <w:jc w:val="both"/>
        <w:rPr>
          <w:rFonts w:cs="David"/>
          <w:rtl/>
        </w:rPr>
      </w:pPr>
      <w:r w:rsidRPr="0050433C">
        <w:rPr>
          <w:rFonts w:cs="David" w:hint="cs"/>
          <w:rtl/>
        </w:rPr>
        <w:t xml:space="preserve">שב"ס יהא רשאי לבצע ביקורות (מתוכננות ופתע) במחסני הספק לסחורה המיועדת לאספקה לשב"ס. כמו כן, שב"ס יהא רשאי לערוך בדיקות פתע ברכבי הספק האמורים להגיע למתקני שב"ס. </w:t>
      </w:r>
    </w:p>
    <w:p w:rsidR="007A1C1B" w:rsidRPr="0050433C" w:rsidRDefault="007A1C1B" w:rsidP="00772F2C">
      <w:pPr>
        <w:pStyle w:val="a3"/>
        <w:numPr>
          <w:ilvl w:val="2"/>
          <w:numId w:val="7"/>
        </w:numPr>
        <w:spacing w:after="0" w:line="360" w:lineRule="auto"/>
        <w:jc w:val="both"/>
        <w:rPr>
          <w:rFonts w:cs="David"/>
        </w:rPr>
      </w:pPr>
      <w:r w:rsidRPr="0050433C">
        <w:rPr>
          <w:rFonts w:cs="David" w:hint="cs"/>
          <w:rtl/>
        </w:rPr>
        <w:t>על כל ביקורת (מתוכננת ו/או פתע) הן במחסני הספק והן במהלך שינוע הסחורה על עובד/ נהג החברה לדווח לידי הממונה על הביטחון בחברה על ביקורת זו, וזה ידווח לנציג שב"ס שאכן הביקורת מטעם שב"ס למען מניעת התחזות אדם זר/ לא מורשה.</w:t>
      </w:r>
    </w:p>
    <w:p w:rsidR="0050433C" w:rsidRDefault="0050433C" w:rsidP="00772F2C">
      <w:pPr>
        <w:pStyle w:val="a3"/>
        <w:numPr>
          <w:ilvl w:val="2"/>
          <w:numId w:val="7"/>
        </w:numPr>
        <w:spacing w:after="0" w:line="360" w:lineRule="auto"/>
        <w:jc w:val="both"/>
        <w:rPr>
          <w:rFonts w:cs="David"/>
        </w:rPr>
      </w:pPr>
      <w:r w:rsidRPr="0050433C">
        <w:rPr>
          <w:rFonts w:cs="David"/>
          <w:rtl/>
        </w:rPr>
        <w:t xml:space="preserve">הכנסת/ הוצאת כל כלי עבודה אל ומהמתקן תהיה אך ורק בנוכחות קצין </w:t>
      </w:r>
      <w:proofErr w:type="spellStart"/>
      <w:r w:rsidRPr="0050433C">
        <w:rPr>
          <w:rFonts w:cs="David"/>
          <w:rtl/>
        </w:rPr>
        <w:t>אג"מ</w:t>
      </w:r>
      <w:proofErr w:type="spellEnd"/>
      <w:r w:rsidRPr="0050433C">
        <w:rPr>
          <w:rFonts w:cs="David"/>
          <w:rtl/>
        </w:rPr>
        <w:t xml:space="preserve">  </w:t>
      </w:r>
      <w:r w:rsidRPr="00772F2C">
        <w:rPr>
          <w:rFonts w:cs="David"/>
          <w:rtl/>
        </w:rPr>
        <w:t>המתקן או מי מטעמו לצורכי רישום ותיעוד.</w:t>
      </w:r>
    </w:p>
    <w:p w:rsidR="003A48B8" w:rsidRDefault="002F7B68" w:rsidP="00627F58">
      <w:pPr>
        <w:pStyle w:val="a3"/>
        <w:numPr>
          <w:ilvl w:val="2"/>
          <w:numId w:val="7"/>
        </w:numPr>
        <w:spacing w:after="0" w:line="360" w:lineRule="auto"/>
        <w:jc w:val="both"/>
        <w:rPr>
          <w:rFonts w:cs="David"/>
        </w:rPr>
      </w:pPr>
      <w:r>
        <w:rPr>
          <w:rFonts w:cs="David" w:hint="cs"/>
          <w:rtl/>
        </w:rPr>
        <w:t>על הספק לקבוע מנגנון אבטחה,</w:t>
      </w:r>
      <w:r w:rsidR="00CF1D39">
        <w:rPr>
          <w:rFonts w:cs="David" w:hint="cs"/>
          <w:rtl/>
        </w:rPr>
        <w:t xml:space="preserve"> לשלילת אמצעים אסורים</w:t>
      </w:r>
      <w:r w:rsidR="00627F58">
        <w:rPr>
          <w:rFonts w:cs="David" w:hint="cs"/>
          <w:rtl/>
        </w:rPr>
        <w:t xml:space="preserve"> בטובין,</w:t>
      </w:r>
      <w:r w:rsidR="008962D1">
        <w:rPr>
          <w:rFonts w:cs="David" w:hint="cs"/>
          <w:rtl/>
        </w:rPr>
        <w:t xml:space="preserve"> במשטחים</w:t>
      </w:r>
      <w:r w:rsidR="00CF1D39">
        <w:rPr>
          <w:rFonts w:cs="David" w:hint="cs"/>
          <w:rtl/>
        </w:rPr>
        <w:t>,</w:t>
      </w:r>
      <w:r w:rsidR="00627F58">
        <w:rPr>
          <w:rFonts w:cs="David" w:hint="cs"/>
          <w:rtl/>
        </w:rPr>
        <w:t xml:space="preserve"> וברכבי השינוע</w:t>
      </w:r>
      <w:r w:rsidR="008962D1">
        <w:rPr>
          <w:rFonts w:cs="David" w:hint="cs"/>
          <w:rtl/>
        </w:rPr>
        <w:t xml:space="preserve"> טרם מסירתו ל</w:t>
      </w:r>
      <w:r w:rsidR="00436A24">
        <w:rPr>
          <w:rFonts w:cs="David" w:hint="cs"/>
          <w:rtl/>
        </w:rPr>
        <w:t xml:space="preserve">רכבי / </w:t>
      </w:r>
      <w:r w:rsidR="008962D1">
        <w:rPr>
          <w:rFonts w:cs="David" w:hint="cs"/>
          <w:rtl/>
        </w:rPr>
        <w:t>מתקני שב"ס</w:t>
      </w:r>
      <w:r w:rsidR="00CF1D39">
        <w:rPr>
          <w:rFonts w:cs="David" w:hint="cs"/>
          <w:rtl/>
        </w:rPr>
        <w:t>.</w:t>
      </w:r>
    </w:p>
    <w:p w:rsidR="0038021A" w:rsidRDefault="0038021A" w:rsidP="0038021A">
      <w:pPr>
        <w:pStyle w:val="a3"/>
        <w:spacing w:after="0" w:line="360" w:lineRule="auto"/>
        <w:ind w:left="1288"/>
        <w:jc w:val="both"/>
        <w:rPr>
          <w:rFonts w:cs="David"/>
        </w:rPr>
      </w:pPr>
    </w:p>
    <w:p w:rsidR="007A1C1B" w:rsidRPr="000E42B4" w:rsidRDefault="007A1C1B" w:rsidP="0038021A">
      <w:pPr>
        <w:spacing w:after="0" w:line="360" w:lineRule="auto"/>
        <w:jc w:val="both"/>
        <w:rPr>
          <w:rFonts w:cs="David"/>
          <w:b/>
          <w:bCs/>
        </w:rPr>
      </w:pPr>
      <w:r w:rsidRPr="000E42B4">
        <w:rPr>
          <w:rFonts w:cs="David" w:hint="cs"/>
          <w:b/>
          <w:bCs/>
          <w:rtl/>
        </w:rPr>
        <w:t xml:space="preserve">5. </w:t>
      </w:r>
      <w:r w:rsidR="0038021A">
        <w:rPr>
          <w:rFonts w:cs="David" w:hint="cs"/>
          <w:b/>
          <w:bCs/>
          <w:u w:val="single"/>
          <w:rtl/>
        </w:rPr>
        <w:t>השתת עיצומים כספיים</w:t>
      </w:r>
    </w:p>
    <w:p w:rsidR="007A1C1B" w:rsidRPr="000E42B4" w:rsidRDefault="007A1C1B" w:rsidP="008D01B8">
      <w:pPr>
        <w:spacing w:after="0" w:line="360" w:lineRule="auto"/>
        <w:ind w:left="793" w:hanging="425"/>
        <w:jc w:val="both"/>
        <w:rPr>
          <w:rFonts w:cs="David"/>
          <w:rtl/>
        </w:rPr>
      </w:pPr>
      <w:r w:rsidRPr="000E42B4">
        <w:rPr>
          <w:rFonts w:cs="David" w:hint="cs"/>
          <w:rtl/>
        </w:rPr>
        <w:t xml:space="preserve">5.1  במקרה של הפרת התחייבות ספק ו/או מי מטעמו מכל סיבה שהיא, ולרבות ניסיון להכנסת אמצעים אסורים בהחזקה  שב"ס יהא רשאי </w:t>
      </w:r>
      <w:r w:rsidR="008D01B8">
        <w:rPr>
          <w:rFonts w:cs="David" w:hint="cs"/>
          <w:rtl/>
        </w:rPr>
        <w:t xml:space="preserve">להשית </w:t>
      </w:r>
      <w:r w:rsidRPr="000E42B4">
        <w:rPr>
          <w:rFonts w:cs="David" w:hint="cs"/>
          <w:rtl/>
        </w:rPr>
        <w:t>קנס כספי</w:t>
      </w:r>
      <w:r w:rsidR="008D01B8">
        <w:rPr>
          <w:rFonts w:cs="David" w:hint="cs"/>
          <w:rtl/>
        </w:rPr>
        <w:t xml:space="preserve"> על הספק,</w:t>
      </w:r>
      <w:r w:rsidRPr="000E42B4">
        <w:rPr>
          <w:rFonts w:cs="David" w:hint="cs"/>
          <w:rtl/>
        </w:rPr>
        <w:t xml:space="preserve"> בסכום השווה ל </w:t>
      </w:r>
      <w:r w:rsidRPr="000E42B4">
        <w:rPr>
          <w:rFonts w:cs="David"/>
          <w:rtl/>
        </w:rPr>
        <w:t>–</w:t>
      </w:r>
      <w:r w:rsidRPr="000E42B4">
        <w:rPr>
          <w:rFonts w:cs="David" w:hint="cs"/>
          <w:rtl/>
        </w:rPr>
        <w:t xml:space="preserve"> </w:t>
      </w:r>
      <w:r w:rsidR="00CF4FFF">
        <w:rPr>
          <w:rFonts w:cs="David" w:hint="cs"/>
          <w:rtl/>
        </w:rPr>
        <w:t>2</w:t>
      </w:r>
      <w:r w:rsidRPr="000E42B4">
        <w:rPr>
          <w:rFonts w:cs="David" w:hint="cs"/>
          <w:rtl/>
        </w:rPr>
        <w:t>0,000 ₪ (</w:t>
      </w:r>
      <w:r w:rsidR="00CF4FFF">
        <w:rPr>
          <w:rFonts w:cs="David" w:hint="cs"/>
          <w:rtl/>
        </w:rPr>
        <w:t>עשרים</w:t>
      </w:r>
      <w:r w:rsidRPr="000E42B4">
        <w:rPr>
          <w:rFonts w:cs="David" w:hint="cs"/>
          <w:rtl/>
        </w:rPr>
        <w:t xml:space="preserve"> אלף שקלים חדשים) ללא כל הוכחת נזק ו/או פגיעה בביטחון.</w:t>
      </w:r>
    </w:p>
    <w:p w:rsidR="007A1C1B" w:rsidRPr="000E42B4" w:rsidRDefault="007A1C1B" w:rsidP="008F532A">
      <w:pPr>
        <w:spacing w:after="0" w:line="360" w:lineRule="auto"/>
        <w:ind w:left="793" w:hanging="425"/>
        <w:jc w:val="both"/>
        <w:rPr>
          <w:rFonts w:cs="David"/>
          <w:rtl/>
        </w:rPr>
      </w:pPr>
      <w:r w:rsidRPr="000E42B4">
        <w:rPr>
          <w:rFonts w:cs="David" w:hint="cs"/>
          <w:rtl/>
        </w:rPr>
        <w:t>5.2  שב"ס יהא רשאי לקזז את סכום הקנס מכל סכום שהוא המגיע לספק.</w:t>
      </w:r>
    </w:p>
    <w:p w:rsidR="007A1C1B" w:rsidRPr="000E42B4" w:rsidRDefault="007A1C1B" w:rsidP="008F532A">
      <w:pPr>
        <w:spacing w:after="0" w:line="360" w:lineRule="auto"/>
        <w:ind w:left="793" w:hanging="425"/>
        <w:jc w:val="both"/>
        <w:rPr>
          <w:rFonts w:cs="David"/>
          <w:rtl/>
        </w:rPr>
      </w:pPr>
      <w:r w:rsidRPr="000E42B4">
        <w:rPr>
          <w:rFonts w:cs="David" w:hint="cs"/>
          <w:rtl/>
        </w:rPr>
        <w:t xml:space="preserve">5.3  שב"ס יהא רשאי לבטל את החוזה בגין הפרת התחייבות הספק בהתאם להוראות הצהרה זו. </w:t>
      </w:r>
    </w:p>
    <w:p w:rsidR="007A1C1B" w:rsidRPr="000E42B4" w:rsidRDefault="007A1C1B" w:rsidP="008F532A">
      <w:pPr>
        <w:spacing w:after="0" w:line="360" w:lineRule="auto"/>
        <w:ind w:left="793" w:hanging="425"/>
        <w:jc w:val="both"/>
        <w:rPr>
          <w:rFonts w:cs="David"/>
          <w:rtl/>
        </w:rPr>
      </w:pPr>
      <w:r w:rsidRPr="000E42B4">
        <w:rPr>
          <w:rFonts w:cs="David" w:hint="cs"/>
          <w:rtl/>
        </w:rPr>
        <w:t>5.4  למען הסר ספק מובהר כי, אין בהטלת הקנס האמור לעיל, כדי לפגוע ו/או לגרוע מכל זכות ו/או טענה שיש לשב"ס כלפי הספק ו/או מי מטעמו. בעניין זה לא תשמע טענה כלשהיא מצד הספק ו/או מי מטעמו בגין אי עמידה בתנאי ההתקשרות בשל הפעלת הקנס ו/או פסילת עובד ו/או מי מטעמו.</w:t>
      </w:r>
    </w:p>
    <w:p w:rsidR="007A1C1B" w:rsidRPr="000E42B4" w:rsidRDefault="007A1C1B" w:rsidP="008F532A">
      <w:pPr>
        <w:spacing w:after="0" w:line="360" w:lineRule="auto"/>
        <w:ind w:left="793" w:hanging="425"/>
        <w:jc w:val="both"/>
        <w:rPr>
          <w:rFonts w:cs="David"/>
          <w:rtl/>
        </w:rPr>
      </w:pPr>
      <w:r w:rsidRPr="000E42B4">
        <w:rPr>
          <w:rFonts w:cs="David" w:hint="cs"/>
          <w:rtl/>
        </w:rPr>
        <w:t xml:space="preserve">5.5  </w:t>
      </w:r>
      <w:r w:rsidRPr="000E42B4">
        <w:rPr>
          <w:rFonts w:cs="David"/>
          <w:rtl/>
        </w:rPr>
        <w:t xml:space="preserve">מבלי לגרוע מההוראות הקודמות של הצהרה זו, </w:t>
      </w:r>
      <w:r w:rsidRPr="000E42B4">
        <w:rPr>
          <w:rFonts w:cs="David" w:hint="cs"/>
          <w:rtl/>
        </w:rPr>
        <w:t>אני</w:t>
      </w:r>
      <w:r w:rsidRPr="000E42B4">
        <w:rPr>
          <w:rFonts w:cs="David"/>
          <w:rtl/>
        </w:rPr>
        <w:t xml:space="preserve"> מתחייב למלא כל הוראת ביטחון והס</w:t>
      </w:r>
      <w:r w:rsidRPr="000E42B4">
        <w:rPr>
          <w:rFonts w:cs="David" w:hint="cs"/>
          <w:rtl/>
        </w:rPr>
        <w:t>י</w:t>
      </w:r>
      <w:r w:rsidRPr="000E42B4">
        <w:rPr>
          <w:rFonts w:cs="David"/>
          <w:rtl/>
        </w:rPr>
        <w:t xml:space="preserve">דור הביטחוני </w:t>
      </w:r>
      <w:r w:rsidRPr="000E42B4">
        <w:rPr>
          <w:rFonts w:cs="David" w:hint="cs"/>
          <w:rtl/>
        </w:rPr>
        <w:t>להם אדרש ע"י</w:t>
      </w:r>
      <w:r w:rsidRPr="000E42B4">
        <w:rPr>
          <w:rFonts w:cs="David"/>
          <w:rtl/>
        </w:rPr>
        <w:t xml:space="preserve"> נציג </w:t>
      </w:r>
      <w:r w:rsidRPr="000E42B4">
        <w:rPr>
          <w:rFonts w:cs="David" w:hint="cs"/>
          <w:rtl/>
        </w:rPr>
        <w:t xml:space="preserve">שב"ס </w:t>
      </w:r>
      <w:r w:rsidRPr="000E42B4">
        <w:rPr>
          <w:rFonts w:cs="David"/>
          <w:rtl/>
        </w:rPr>
        <w:t>בקשר לביצוע העבודות בשבילו או מטעמו.</w:t>
      </w:r>
    </w:p>
    <w:p w:rsidR="007A1C1B" w:rsidRPr="000E42B4" w:rsidRDefault="007A1C1B" w:rsidP="008F532A">
      <w:pPr>
        <w:spacing w:after="0" w:line="360" w:lineRule="auto"/>
        <w:ind w:left="793" w:hanging="425"/>
        <w:jc w:val="both"/>
        <w:rPr>
          <w:rFonts w:cs="David"/>
          <w:rtl/>
        </w:rPr>
      </w:pPr>
      <w:r w:rsidRPr="000E42B4">
        <w:rPr>
          <w:rFonts w:cs="David" w:hint="cs"/>
          <w:rtl/>
        </w:rPr>
        <w:t xml:space="preserve">5.6  </w:t>
      </w:r>
      <w:r w:rsidRPr="000E42B4">
        <w:rPr>
          <w:rFonts w:cs="David"/>
          <w:rtl/>
        </w:rPr>
        <w:t>במקרה של סתירה בין הוראות החוזה על כל תוספותיו, הוראות הצהרה זו עדיפות.</w:t>
      </w:r>
    </w:p>
    <w:p w:rsidR="007A1C1B" w:rsidRPr="000E42B4" w:rsidRDefault="007A1C1B" w:rsidP="008F532A">
      <w:pPr>
        <w:spacing w:after="0" w:line="360" w:lineRule="auto"/>
        <w:ind w:left="793" w:hanging="425"/>
        <w:jc w:val="both"/>
        <w:rPr>
          <w:rFonts w:cs="David"/>
        </w:rPr>
      </w:pPr>
      <w:r w:rsidRPr="000E42B4">
        <w:rPr>
          <w:rFonts w:cs="David" w:hint="cs"/>
          <w:rtl/>
        </w:rPr>
        <w:t xml:space="preserve">5.7  </w:t>
      </w:r>
      <w:r w:rsidRPr="000E42B4">
        <w:rPr>
          <w:rFonts w:cs="David"/>
          <w:rtl/>
        </w:rPr>
        <w:t>הצהרה זו מצורפת לחוזה ומהווה חלק בלתי נפרד ממנו.</w:t>
      </w:r>
    </w:p>
    <w:p w:rsidR="007A1C1B" w:rsidRPr="000E42B4" w:rsidRDefault="007A1C1B" w:rsidP="007A1C1B">
      <w:pPr>
        <w:spacing w:after="0" w:line="360" w:lineRule="auto"/>
        <w:ind w:left="31"/>
        <w:jc w:val="both"/>
        <w:rPr>
          <w:rFonts w:cs="David"/>
          <w:b/>
          <w:bCs/>
          <w:rtl/>
        </w:rPr>
      </w:pPr>
      <w:r w:rsidRPr="000E42B4">
        <w:rPr>
          <w:rFonts w:cs="David"/>
          <w:b/>
          <w:bCs/>
          <w:rtl/>
        </w:rPr>
        <w:t xml:space="preserve">הריני מאשר, כי קראתי את ההצהרה דלעיל והסעיפים 118, 119 מחוק העונשין תשל"ז </w:t>
      </w:r>
      <w:r w:rsidRPr="000E42B4">
        <w:rPr>
          <w:rFonts w:cs="David"/>
          <w:b/>
          <w:bCs/>
        </w:rPr>
        <w:t>–</w:t>
      </w:r>
      <w:r w:rsidRPr="000E42B4">
        <w:rPr>
          <w:rFonts w:cs="David"/>
          <w:b/>
          <w:bCs/>
          <w:rtl/>
        </w:rPr>
        <w:t xml:space="preserve"> 1977 המובאים להלן, וידוע לי כי אם אעבור </w:t>
      </w:r>
      <w:r w:rsidRPr="000E42B4">
        <w:rPr>
          <w:rFonts w:cs="David" w:hint="cs"/>
          <w:b/>
          <w:bCs/>
          <w:rtl/>
        </w:rPr>
        <w:t>ע</w:t>
      </w:r>
      <w:r w:rsidRPr="000E42B4">
        <w:rPr>
          <w:rFonts w:cs="David"/>
          <w:b/>
          <w:bCs/>
          <w:rtl/>
        </w:rPr>
        <w:t>ל אחת מהוראות החוק וההצהרה דלעיל, הנני צפוי לעונש מאסר.</w:t>
      </w:r>
    </w:p>
    <w:p w:rsidR="007A1C1B" w:rsidRPr="000E42B4" w:rsidRDefault="007A1C1B" w:rsidP="00276805">
      <w:pPr>
        <w:spacing w:line="360" w:lineRule="auto"/>
        <w:jc w:val="both"/>
        <w:rPr>
          <w:rFonts w:cs="David"/>
          <w:rtl/>
        </w:rPr>
      </w:pPr>
      <w:r w:rsidRPr="000E42B4">
        <w:rPr>
          <w:rFonts w:cs="David"/>
          <w:b/>
          <w:bCs/>
          <w:u w:val="single"/>
          <w:rtl/>
        </w:rPr>
        <w:br w:type="page"/>
      </w:r>
      <w:r w:rsidRPr="000E42B4">
        <w:rPr>
          <w:rFonts w:cs="David" w:hint="cs"/>
          <w:b/>
          <w:bCs/>
          <w:u w:val="single"/>
          <w:rtl/>
        </w:rPr>
        <w:lastRenderedPageBreak/>
        <w:t xml:space="preserve">צרופה א' לנספח </w:t>
      </w:r>
      <w:r w:rsidR="00276805">
        <w:rPr>
          <w:rFonts w:cs="David" w:hint="cs"/>
          <w:b/>
          <w:bCs/>
          <w:u w:val="single"/>
          <w:rtl/>
        </w:rPr>
        <w:t>הביטחון</w:t>
      </w:r>
    </w:p>
    <w:p w:rsidR="007A1C1B" w:rsidRPr="000E42B4" w:rsidRDefault="007A1C1B" w:rsidP="007A1C1B">
      <w:pPr>
        <w:spacing w:before="240" w:after="60" w:line="360" w:lineRule="auto"/>
        <w:jc w:val="center"/>
        <w:outlineLvl w:val="4"/>
        <w:rPr>
          <w:rFonts w:cs="David"/>
          <w:b/>
          <w:bCs/>
          <w:u w:val="single"/>
          <w:rtl/>
        </w:rPr>
      </w:pPr>
      <w:r w:rsidRPr="000E42B4">
        <w:rPr>
          <w:rFonts w:cs="David"/>
          <w:b/>
          <w:bCs/>
          <w:u w:val="single"/>
          <w:rtl/>
        </w:rPr>
        <w:t>כתב התחייבות</w:t>
      </w:r>
      <w:r w:rsidRPr="000E42B4">
        <w:rPr>
          <w:rFonts w:cs="David" w:hint="cs"/>
          <w:b/>
          <w:bCs/>
          <w:u w:val="single"/>
          <w:rtl/>
        </w:rPr>
        <w:t xml:space="preserve"> לשמירה על סודיות ושמירה על ביטחון בית הסוהר</w:t>
      </w:r>
    </w:p>
    <w:p w:rsidR="007A1C1B" w:rsidRPr="000E42B4" w:rsidRDefault="007A1C1B" w:rsidP="007A1C1B">
      <w:pPr>
        <w:tabs>
          <w:tab w:val="num" w:pos="720"/>
          <w:tab w:val="num" w:pos="4140"/>
        </w:tabs>
        <w:spacing w:line="360" w:lineRule="auto"/>
        <w:ind w:left="482"/>
        <w:rPr>
          <w:rFonts w:cs="David"/>
          <w:b/>
          <w:bCs/>
          <w:u w:val="single"/>
          <w:rtl/>
        </w:rPr>
      </w:pPr>
      <w:r w:rsidRPr="000E42B4">
        <w:rPr>
          <w:rFonts w:cs="David"/>
          <w:b/>
          <w:bCs/>
          <w:u w:val="single"/>
          <w:rtl/>
        </w:rPr>
        <w:t xml:space="preserve">אני הח"מ </w:t>
      </w:r>
    </w:p>
    <w:tbl>
      <w:tblPr>
        <w:tblpPr w:leftFromText="180" w:rightFromText="180" w:vertAnchor="text" w:horzAnchor="margin" w:tblpXSpec="center" w:tblpY="68"/>
        <w:bidiVisual/>
        <w:tblW w:w="56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625"/>
        <w:gridCol w:w="255"/>
        <w:gridCol w:w="2805"/>
      </w:tblGrid>
      <w:tr w:rsidR="000E42B4" w:rsidRPr="000E42B4" w:rsidTr="00877A06">
        <w:tc>
          <w:tcPr>
            <w:tcW w:w="2625" w:type="dxa"/>
            <w:tcBorders>
              <w:top w:val="nil"/>
              <w:left w:val="nil"/>
              <w:right w:val="nil"/>
            </w:tcBorders>
            <w:vAlign w:val="center"/>
          </w:tcPr>
          <w:p w:rsidR="007A1C1B" w:rsidRPr="000E42B4" w:rsidRDefault="007A1C1B" w:rsidP="00877A06">
            <w:pPr>
              <w:tabs>
                <w:tab w:val="right" w:pos="2362"/>
                <w:tab w:val="left" w:pos="4860"/>
              </w:tabs>
              <w:spacing w:line="360" w:lineRule="auto"/>
              <w:ind w:right="709"/>
              <w:jc w:val="center"/>
              <w:rPr>
                <w:rFonts w:cs="David"/>
                <w:rtl/>
              </w:rPr>
            </w:pPr>
          </w:p>
        </w:tc>
        <w:tc>
          <w:tcPr>
            <w:tcW w:w="255" w:type="dxa"/>
            <w:tcBorders>
              <w:top w:val="nil"/>
              <w:left w:val="nil"/>
              <w:bottom w:val="nil"/>
              <w:right w:val="nil"/>
            </w:tcBorders>
            <w:vAlign w:val="center"/>
          </w:tcPr>
          <w:p w:rsidR="007A1C1B" w:rsidRPr="000E42B4" w:rsidRDefault="007A1C1B" w:rsidP="00877A06">
            <w:pPr>
              <w:tabs>
                <w:tab w:val="right" w:pos="2362"/>
                <w:tab w:val="left" w:pos="4860"/>
              </w:tabs>
              <w:spacing w:line="360" w:lineRule="auto"/>
              <w:ind w:right="709"/>
              <w:jc w:val="center"/>
              <w:rPr>
                <w:rFonts w:cs="David"/>
                <w:rtl/>
              </w:rPr>
            </w:pPr>
          </w:p>
        </w:tc>
        <w:tc>
          <w:tcPr>
            <w:tcW w:w="2805" w:type="dxa"/>
            <w:tcBorders>
              <w:top w:val="nil"/>
              <w:left w:val="nil"/>
              <w:right w:val="nil"/>
            </w:tcBorders>
            <w:vAlign w:val="center"/>
          </w:tcPr>
          <w:p w:rsidR="007A1C1B" w:rsidRPr="000E42B4" w:rsidRDefault="007A1C1B" w:rsidP="00877A06">
            <w:pPr>
              <w:tabs>
                <w:tab w:val="right" w:pos="2362"/>
                <w:tab w:val="left" w:pos="4860"/>
              </w:tabs>
              <w:spacing w:line="360" w:lineRule="auto"/>
              <w:ind w:right="709"/>
              <w:jc w:val="center"/>
              <w:rPr>
                <w:rFonts w:cs="David"/>
                <w:rtl/>
              </w:rPr>
            </w:pPr>
          </w:p>
        </w:tc>
      </w:tr>
      <w:tr w:rsidR="000E42B4" w:rsidRPr="000E42B4" w:rsidTr="00877A06">
        <w:tc>
          <w:tcPr>
            <w:tcW w:w="2625" w:type="dxa"/>
            <w:tcBorders>
              <w:left w:val="nil"/>
              <w:bottom w:val="nil"/>
              <w:right w:val="nil"/>
            </w:tcBorders>
            <w:vAlign w:val="center"/>
          </w:tcPr>
          <w:p w:rsidR="007A1C1B" w:rsidRPr="000E42B4" w:rsidRDefault="007A1C1B" w:rsidP="00877A06">
            <w:pPr>
              <w:tabs>
                <w:tab w:val="right" w:pos="2362"/>
                <w:tab w:val="left" w:pos="4860"/>
              </w:tabs>
              <w:spacing w:line="360" w:lineRule="auto"/>
              <w:jc w:val="center"/>
              <w:rPr>
                <w:rFonts w:cs="David"/>
                <w:rtl/>
              </w:rPr>
            </w:pPr>
            <w:r w:rsidRPr="000E42B4">
              <w:rPr>
                <w:rFonts w:cs="David" w:hint="cs"/>
                <w:rtl/>
              </w:rPr>
              <w:t>שם פרטי</w:t>
            </w:r>
          </w:p>
        </w:tc>
        <w:tc>
          <w:tcPr>
            <w:tcW w:w="255" w:type="dxa"/>
            <w:tcBorders>
              <w:top w:val="nil"/>
              <w:left w:val="nil"/>
              <w:bottom w:val="nil"/>
              <w:right w:val="nil"/>
            </w:tcBorders>
            <w:vAlign w:val="center"/>
          </w:tcPr>
          <w:p w:rsidR="007A1C1B" w:rsidRPr="000E42B4" w:rsidRDefault="007A1C1B" w:rsidP="00877A06">
            <w:pPr>
              <w:tabs>
                <w:tab w:val="right" w:pos="2362"/>
                <w:tab w:val="left" w:pos="4860"/>
              </w:tabs>
              <w:spacing w:line="360" w:lineRule="auto"/>
              <w:ind w:right="709"/>
              <w:jc w:val="center"/>
              <w:rPr>
                <w:rFonts w:cs="David"/>
                <w:rtl/>
              </w:rPr>
            </w:pPr>
          </w:p>
        </w:tc>
        <w:tc>
          <w:tcPr>
            <w:tcW w:w="2805" w:type="dxa"/>
            <w:tcBorders>
              <w:left w:val="nil"/>
              <w:bottom w:val="nil"/>
              <w:right w:val="nil"/>
            </w:tcBorders>
            <w:vAlign w:val="center"/>
          </w:tcPr>
          <w:p w:rsidR="007A1C1B" w:rsidRPr="000E42B4" w:rsidRDefault="007A1C1B" w:rsidP="00877A06">
            <w:pPr>
              <w:tabs>
                <w:tab w:val="right" w:pos="2362"/>
                <w:tab w:val="left" w:pos="4860"/>
              </w:tabs>
              <w:spacing w:line="360" w:lineRule="auto"/>
              <w:jc w:val="center"/>
              <w:rPr>
                <w:rFonts w:cs="David"/>
                <w:rtl/>
              </w:rPr>
            </w:pPr>
            <w:r w:rsidRPr="000E42B4">
              <w:rPr>
                <w:rFonts w:cs="David" w:hint="cs"/>
                <w:rtl/>
              </w:rPr>
              <w:t>שם משפחה</w:t>
            </w:r>
          </w:p>
        </w:tc>
      </w:tr>
    </w:tbl>
    <w:p w:rsidR="007A1C1B" w:rsidRPr="000E42B4" w:rsidRDefault="007A1C1B" w:rsidP="007A1C1B">
      <w:pPr>
        <w:spacing w:line="360" w:lineRule="auto"/>
        <w:ind w:firstLine="720"/>
        <w:rPr>
          <w:rFonts w:cs="David"/>
          <w:rtl/>
        </w:rPr>
      </w:pPr>
    </w:p>
    <w:p w:rsidR="007A1C1B" w:rsidRPr="000E42B4" w:rsidRDefault="007A1C1B" w:rsidP="007A1C1B">
      <w:pPr>
        <w:spacing w:line="360" w:lineRule="auto"/>
        <w:ind w:firstLine="720"/>
        <w:rPr>
          <w:rFonts w:cs="David"/>
          <w:rtl/>
        </w:rPr>
      </w:pPr>
    </w:p>
    <w:tbl>
      <w:tblPr>
        <w:tblpPr w:leftFromText="180" w:rightFromText="180" w:vertAnchor="text" w:horzAnchor="margin" w:tblpXSpec="center" w:tblpY="68"/>
        <w:bidiVisual/>
        <w:tblW w:w="56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625"/>
        <w:gridCol w:w="255"/>
        <w:gridCol w:w="2805"/>
      </w:tblGrid>
      <w:tr w:rsidR="000E42B4" w:rsidRPr="000E42B4" w:rsidTr="00877A06">
        <w:tc>
          <w:tcPr>
            <w:tcW w:w="2625" w:type="dxa"/>
            <w:tcBorders>
              <w:top w:val="nil"/>
              <w:left w:val="nil"/>
              <w:right w:val="nil"/>
            </w:tcBorders>
            <w:vAlign w:val="center"/>
          </w:tcPr>
          <w:p w:rsidR="007A1C1B" w:rsidRPr="000E42B4" w:rsidRDefault="007A1C1B" w:rsidP="00877A06">
            <w:pPr>
              <w:tabs>
                <w:tab w:val="right" w:pos="2362"/>
                <w:tab w:val="left" w:pos="4860"/>
              </w:tabs>
              <w:spacing w:line="360" w:lineRule="auto"/>
              <w:ind w:right="709"/>
              <w:rPr>
                <w:rFonts w:cs="David"/>
                <w:rtl/>
              </w:rPr>
            </w:pPr>
          </w:p>
          <w:p w:rsidR="007A1C1B" w:rsidRPr="000E42B4" w:rsidRDefault="007A1C1B" w:rsidP="00877A06">
            <w:pPr>
              <w:tabs>
                <w:tab w:val="right" w:pos="2362"/>
                <w:tab w:val="left" w:pos="4860"/>
              </w:tabs>
              <w:spacing w:line="360" w:lineRule="auto"/>
              <w:ind w:right="709"/>
              <w:jc w:val="center"/>
              <w:rPr>
                <w:rFonts w:cs="David"/>
                <w:rtl/>
              </w:rPr>
            </w:pPr>
          </w:p>
        </w:tc>
        <w:tc>
          <w:tcPr>
            <w:tcW w:w="255" w:type="dxa"/>
            <w:tcBorders>
              <w:top w:val="nil"/>
              <w:left w:val="nil"/>
              <w:bottom w:val="nil"/>
              <w:right w:val="nil"/>
            </w:tcBorders>
            <w:vAlign w:val="center"/>
          </w:tcPr>
          <w:p w:rsidR="007A1C1B" w:rsidRPr="000E42B4" w:rsidRDefault="007A1C1B" w:rsidP="00877A06">
            <w:pPr>
              <w:tabs>
                <w:tab w:val="right" w:pos="2362"/>
                <w:tab w:val="left" w:pos="4860"/>
              </w:tabs>
              <w:spacing w:line="360" w:lineRule="auto"/>
              <w:ind w:right="709"/>
              <w:jc w:val="center"/>
              <w:rPr>
                <w:rFonts w:cs="David"/>
                <w:rtl/>
              </w:rPr>
            </w:pPr>
          </w:p>
        </w:tc>
        <w:tc>
          <w:tcPr>
            <w:tcW w:w="2805" w:type="dxa"/>
            <w:tcBorders>
              <w:top w:val="nil"/>
              <w:left w:val="nil"/>
              <w:right w:val="nil"/>
            </w:tcBorders>
            <w:vAlign w:val="center"/>
          </w:tcPr>
          <w:p w:rsidR="007A1C1B" w:rsidRPr="000E42B4" w:rsidRDefault="007A1C1B" w:rsidP="00877A06">
            <w:pPr>
              <w:tabs>
                <w:tab w:val="right" w:pos="2362"/>
                <w:tab w:val="left" w:pos="4860"/>
              </w:tabs>
              <w:spacing w:line="360" w:lineRule="auto"/>
              <w:ind w:right="709"/>
              <w:jc w:val="center"/>
              <w:rPr>
                <w:rFonts w:cs="David"/>
                <w:rtl/>
              </w:rPr>
            </w:pPr>
          </w:p>
        </w:tc>
      </w:tr>
      <w:tr w:rsidR="000E42B4" w:rsidRPr="000E42B4" w:rsidTr="00877A06">
        <w:tc>
          <w:tcPr>
            <w:tcW w:w="2625" w:type="dxa"/>
            <w:tcBorders>
              <w:left w:val="nil"/>
              <w:bottom w:val="nil"/>
              <w:right w:val="nil"/>
            </w:tcBorders>
            <w:vAlign w:val="center"/>
          </w:tcPr>
          <w:p w:rsidR="007A1C1B" w:rsidRPr="000E42B4" w:rsidRDefault="007A1C1B" w:rsidP="00877A06">
            <w:pPr>
              <w:tabs>
                <w:tab w:val="right" w:pos="2362"/>
                <w:tab w:val="left" w:pos="4860"/>
              </w:tabs>
              <w:spacing w:line="360" w:lineRule="auto"/>
              <w:jc w:val="center"/>
              <w:rPr>
                <w:rFonts w:cs="David"/>
                <w:rtl/>
              </w:rPr>
            </w:pPr>
            <w:r w:rsidRPr="000E42B4">
              <w:rPr>
                <w:rFonts w:cs="David" w:hint="cs"/>
                <w:rtl/>
              </w:rPr>
              <w:t>ת.ז</w:t>
            </w:r>
          </w:p>
        </w:tc>
        <w:tc>
          <w:tcPr>
            <w:tcW w:w="255" w:type="dxa"/>
            <w:tcBorders>
              <w:top w:val="nil"/>
              <w:left w:val="nil"/>
              <w:bottom w:val="nil"/>
              <w:right w:val="nil"/>
            </w:tcBorders>
            <w:vAlign w:val="center"/>
          </w:tcPr>
          <w:p w:rsidR="007A1C1B" w:rsidRPr="000E42B4" w:rsidRDefault="007A1C1B" w:rsidP="00877A06">
            <w:pPr>
              <w:tabs>
                <w:tab w:val="right" w:pos="2362"/>
                <w:tab w:val="left" w:pos="4860"/>
              </w:tabs>
              <w:spacing w:line="360" w:lineRule="auto"/>
              <w:ind w:right="709"/>
              <w:jc w:val="center"/>
              <w:rPr>
                <w:rFonts w:cs="David"/>
                <w:rtl/>
              </w:rPr>
            </w:pPr>
          </w:p>
        </w:tc>
        <w:tc>
          <w:tcPr>
            <w:tcW w:w="2805" w:type="dxa"/>
            <w:tcBorders>
              <w:left w:val="nil"/>
              <w:bottom w:val="nil"/>
              <w:right w:val="nil"/>
            </w:tcBorders>
            <w:vAlign w:val="center"/>
          </w:tcPr>
          <w:p w:rsidR="007A1C1B" w:rsidRPr="000E42B4" w:rsidRDefault="007A1C1B" w:rsidP="00877A06">
            <w:pPr>
              <w:tabs>
                <w:tab w:val="right" w:pos="2362"/>
                <w:tab w:val="left" w:pos="4860"/>
              </w:tabs>
              <w:spacing w:line="360" w:lineRule="auto"/>
              <w:jc w:val="center"/>
              <w:rPr>
                <w:rFonts w:cs="David"/>
                <w:rtl/>
              </w:rPr>
            </w:pPr>
            <w:r w:rsidRPr="000E42B4">
              <w:rPr>
                <w:rFonts w:cs="David" w:hint="cs"/>
                <w:rtl/>
              </w:rPr>
              <w:t>כתובת</w:t>
            </w:r>
          </w:p>
        </w:tc>
      </w:tr>
    </w:tbl>
    <w:p w:rsidR="007A1C1B" w:rsidRPr="000E42B4" w:rsidRDefault="007A1C1B" w:rsidP="007A1C1B">
      <w:pPr>
        <w:spacing w:line="360" w:lineRule="auto"/>
        <w:ind w:firstLine="720"/>
        <w:rPr>
          <w:rFonts w:cs="David"/>
          <w:rtl/>
        </w:rPr>
      </w:pPr>
    </w:p>
    <w:p w:rsidR="007A1C1B" w:rsidRPr="000E42B4" w:rsidRDefault="007A1C1B" w:rsidP="007A1C1B">
      <w:pPr>
        <w:spacing w:line="360" w:lineRule="auto"/>
        <w:ind w:left="121"/>
        <w:rPr>
          <w:rFonts w:cs="David"/>
          <w:rtl/>
        </w:rPr>
      </w:pPr>
    </w:p>
    <w:p w:rsidR="007A1C1B" w:rsidRPr="000E42B4" w:rsidRDefault="007A1C1B" w:rsidP="007A1C1B">
      <w:pPr>
        <w:spacing w:line="360" w:lineRule="auto"/>
        <w:ind w:left="121"/>
        <w:rPr>
          <w:rFonts w:cs="David"/>
        </w:rPr>
      </w:pPr>
    </w:p>
    <w:p w:rsidR="007A1C1B" w:rsidRPr="000E42B4" w:rsidRDefault="007A1C1B" w:rsidP="007A1C1B">
      <w:pPr>
        <w:tabs>
          <w:tab w:val="num" w:pos="720"/>
          <w:tab w:val="num" w:pos="4140"/>
        </w:tabs>
        <w:spacing w:line="360" w:lineRule="auto"/>
        <w:rPr>
          <w:rFonts w:cs="David"/>
          <w:rtl/>
        </w:rPr>
      </w:pPr>
    </w:p>
    <w:p w:rsidR="007A1C1B" w:rsidRPr="000E42B4" w:rsidRDefault="007A1C1B" w:rsidP="007A1C1B">
      <w:pPr>
        <w:tabs>
          <w:tab w:val="num" w:pos="720"/>
          <w:tab w:val="num" w:pos="4140"/>
        </w:tabs>
        <w:spacing w:line="360" w:lineRule="auto"/>
        <w:ind w:left="368"/>
        <w:rPr>
          <w:rFonts w:cs="David"/>
          <w:b/>
          <w:bCs/>
          <w:u w:val="single"/>
          <w:rtl/>
        </w:rPr>
      </w:pPr>
      <w:r w:rsidRPr="000E42B4">
        <w:rPr>
          <w:rFonts w:cs="David" w:hint="cs"/>
          <w:b/>
          <w:bCs/>
          <w:u w:val="single"/>
          <w:rtl/>
        </w:rPr>
        <w:t>מצהיר ו</w:t>
      </w:r>
      <w:r w:rsidRPr="000E42B4">
        <w:rPr>
          <w:rFonts w:cs="David"/>
          <w:b/>
          <w:bCs/>
          <w:u w:val="single"/>
          <w:rtl/>
        </w:rPr>
        <w:t>מתחייב זאת כדלקמן:</w:t>
      </w:r>
    </w:p>
    <w:p w:rsidR="007A1C1B" w:rsidRPr="000E42B4" w:rsidRDefault="007A1C1B" w:rsidP="007A1C1B">
      <w:pPr>
        <w:numPr>
          <w:ilvl w:val="5"/>
          <w:numId w:val="1"/>
        </w:numPr>
        <w:tabs>
          <w:tab w:val="clear" w:pos="3960"/>
          <w:tab w:val="num" w:pos="360"/>
        </w:tabs>
        <w:spacing w:after="0" w:line="360" w:lineRule="auto"/>
        <w:ind w:left="360" w:hanging="360"/>
        <w:contextualSpacing/>
        <w:jc w:val="both"/>
        <w:rPr>
          <w:rFonts w:cs="David"/>
        </w:rPr>
      </w:pPr>
      <w:r w:rsidRPr="000E42B4">
        <w:rPr>
          <w:rFonts w:cs="David"/>
          <w:rtl/>
        </w:rPr>
        <w:t xml:space="preserve">לשמור בסודיות גמורה ומוחלטת כל מידע, פרטים ונתונים מכל סוג שהוא, בכל צורה בה יהיו אגורים או מבוטאים, אודות השירותים ו/או אודות </w:t>
      </w:r>
      <w:r w:rsidRPr="000E42B4">
        <w:rPr>
          <w:rFonts w:cs="David" w:hint="cs"/>
          <w:rtl/>
        </w:rPr>
        <w:t>השב"ס</w:t>
      </w:r>
      <w:r w:rsidRPr="000E42B4">
        <w:rPr>
          <w:rFonts w:cs="David"/>
          <w:rtl/>
        </w:rPr>
        <w:t>, לרבות בדבר סדרי בתי הסוהר, השמירה בהם</w:t>
      </w:r>
      <w:r w:rsidRPr="000E42B4">
        <w:rPr>
          <w:rFonts w:cs="David"/>
        </w:rPr>
        <w:t>,</w:t>
      </w:r>
      <w:r w:rsidRPr="000E42B4">
        <w:rPr>
          <w:rFonts w:cs="David"/>
          <w:rtl/>
        </w:rPr>
        <w:t xml:space="preserve"> פרטי אסירים וסוהרים</w:t>
      </w:r>
      <w:r w:rsidRPr="000E42B4">
        <w:rPr>
          <w:rFonts w:cs="David" w:hint="cs"/>
          <w:rtl/>
        </w:rPr>
        <w:t>,</w:t>
      </w:r>
      <w:r w:rsidRPr="000E42B4">
        <w:rPr>
          <w:rFonts w:cs="David"/>
          <w:rtl/>
        </w:rPr>
        <w:t xml:space="preserve"> </w:t>
      </w:r>
      <w:r w:rsidRPr="000E42B4">
        <w:rPr>
          <w:rFonts w:cs="David" w:hint="cs"/>
          <w:rtl/>
        </w:rPr>
        <w:t xml:space="preserve">ולרבות </w:t>
      </w:r>
      <w:r w:rsidRPr="000E42B4">
        <w:rPr>
          <w:rFonts w:cs="David"/>
          <w:rtl/>
        </w:rPr>
        <w:t xml:space="preserve">עניינים עסקיים ומסחריים, נהלים, כללים, שיטות עבודה, מידע טכני, סידורי השמירה, הביטחון, אבטחת המידע והבטיחות הנהוגים </w:t>
      </w:r>
      <w:r w:rsidRPr="000E42B4">
        <w:rPr>
          <w:rFonts w:cs="David" w:hint="cs"/>
          <w:rtl/>
        </w:rPr>
        <w:t>בשב"ס</w:t>
      </w:r>
      <w:r w:rsidRPr="000E42B4">
        <w:rPr>
          <w:rFonts w:cs="David"/>
          <w:rtl/>
        </w:rPr>
        <w:t xml:space="preserve"> (</w:t>
      </w:r>
      <w:r w:rsidRPr="000E42B4">
        <w:rPr>
          <w:rFonts w:cs="David" w:hint="cs"/>
          <w:rtl/>
        </w:rPr>
        <w:t xml:space="preserve">להלן </w:t>
      </w:r>
      <w:r w:rsidRPr="000E42B4">
        <w:rPr>
          <w:rFonts w:cs="David"/>
          <w:rtl/>
        </w:rPr>
        <w:t xml:space="preserve">"המידע") שיגיעו לידיעתי, בין במישרין ובין בעקיפין, או יופקו על ידי בקשר עם ביצוע השירותים (לרבות עצם קבלת המידע </w:t>
      </w:r>
      <w:r w:rsidRPr="000E42B4">
        <w:rPr>
          <w:rFonts w:cs="David" w:hint="cs"/>
          <w:rtl/>
        </w:rPr>
        <w:t>מהשב"ס</w:t>
      </w:r>
      <w:r w:rsidRPr="000E42B4">
        <w:rPr>
          <w:rFonts w:cs="David"/>
          <w:rtl/>
        </w:rPr>
        <w:t>).</w:t>
      </w:r>
    </w:p>
    <w:p w:rsidR="007A1C1B" w:rsidRPr="000E42B4" w:rsidRDefault="007A1C1B" w:rsidP="007A1C1B">
      <w:pPr>
        <w:numPr>
          <w:ilvl w:val="5"/>
          <w:numId w:val="1"/>
        </w:numPr>
        <w:tabs>
          <w:tab w:val="clear" w:pos="3960"/>
          <w:tab w:val="num" w:pos="360"/>
        </w:tabs>
        <w:spacing w:after="0" w:line="360" w:lineRule="auto"/>
        <w:ind w:left="360" w:hanging="360"/>
        <w:contextualSpacing/>
        <w:jc w:val="both"/>
        <w:rPr>
          <w:rFonts w:cs="David"/>
          <w:rtl/>
        </w:rPr>
      </w:pPr>
      <w:r w:rsidRPr="000E42B4">
        <w:rPr>
          <w:rFonts w:cs="David"/>
          <w:rtl/>
        </w:rPr>
        <w:t>לא לגלות בכל אופן שהוא, בין במעשה ובין במחדל, את המידע לאיש, למעט עובדי השב"ס הזקוקים למידע על מנת לבצע את תפקידיהם בקשר עם אספקת השירותים ובהיקף שלא יעלה על הדרוש לצורך ביצוע תפקידיהם הנ"ל.</w:t>
      </w:r>
    </w:p>
    <w:p w:rsidR="007A1C1B" w:rsidRPr="000E42B4" w:rsidRDefault="007A1C1B" w:rsidP="007A1C1B">
      <w:pPr>
        <w:numPr>
          <w:ilvl w:val="5"/>
          <w:numId w:val="1"/>
        </w:numPr>
        <w:tabs>
          <w:tab w:val="clear" w:pos="3960"/>
          <w:tab w:val="num" w:pos="360"/>
        </w:tabs>
        <w:spacing w:after="0" w:line="360" w:lineRule="auto"/>
        <w:ind w:left="360" w:hanging="360"/>
        <w:contextualSpacing/>
        <w:jc w:val="both"/>
        <w:rPr>
          <w:rFonts w:cs="David"/>
          <w:rtl/>
        </w:rPr>
      </w:pPr>
      <w:r w:rsidRPr="000E42B4">
        <w:rPr>
          <w:rFonts w:cs="David"/>
          <w:rtl/>
        </w:rPr>
        <w:t>לא לעשות במידע כל שימוש, במישרין או בעקיפין, אלא כנדרש לצורך ביצוע השירותים, ולא לנצל לטובתי או לטובת מישהו אחר (זולת השב"ס) את המידע.</w:t>
      </w:r>
    </w:p>
    <w:p w:rsidR="007A1C1B" w:rsidRPr="000E42B4" w:rsidRDefault="007A1C1B" w:rsidP="007A1C1B">
      <w:pPr>
        <w:numPr>
          <w:ilvl w:val="5"/>
          <w:numId w:val="1"/>
        </w:numPr>
        <w:tabs>
          <w:tab w:val="clear" w:pos="3960"/>
          <w:tab w:val="num" w:pos="360"/>
        </w:tabs>
        <w:spacing w:after="0" w:line="360" w:lineRule="auto"/>
        <w:ind w:left="360" w:hanging="360"/>
        <w:contextualSpacing/>
        <w:jc w:val="both"/>
        <w:rPr>
          <w:rFonts w:cs="David"/>
          <w:rtl/>
        </w:rPr>
      </w:pPr>
      <w:r w:rsidRPr="000E42B4">
        <w:rPr>
          <w:rFonts w:cs="David"/>
          <w:rtl/>
        </w:rPr>
        <w:t>לא למסור לאחרים, לרבות קבלני משנה, את ביצוע השירותים או חלקם, ולא להיעזר באחרים לצורך ביצוע השירותים, אלא אם תינתן הסכמת השב"ס מראש ובכתב, ובכפוף לתנאים שהשב"ס יקבע בהסכמתו, אם תינתן.</w:t>
      </w:r>
    </w:p>
    <w:p w:rsidR="007A1C1B" w:rsidRPr="000E42B4" w:rsidRDefault="007A1C1B" w:rsidP="007A1C1B">
      <w:pPr>
        <w:numPr>
          <w:ilvl w:val="5"/>
          <w:numId w:val="1"/>
        </w:numPr>
        <w:tabs>
          <w:tab w:val="clear" w:pos="3960"/>
          <w:tab w:val="num" w:pos="360"/>
        </w:tabs>
        <w:spacing w:after="0" w:line="360" w:lineRule="auto"/>
        <w:ind w:left="360" w:hanging="360"/>
        <w:contextualSpacing/>
        <w:jc w:val="both"/>
        <w:rPr>
          <w:rFonts w:cs="David"/>
          <w:rtl/>
        </w:rPr>
      </w:pPr>
      <w:r w:rsidRPr="000E42B4">
        <w:rPr>
          <w:rFonts w:cs="David"/>
          <w:rtl/>
        </w:rPr>
        <w:t xml:space="preserve">בביצוע השירותים אפעל על פי הוראות כל דין ובכלל זאת הוראות חוק הגנת הפרטיות, </w:t>
      </w:r>
      <w:proofErr w:type="spellStart"/>
      <w:r w:rsidRPr="000E42B4">
        <w:rPr>
          <w:rFonts w:cs="David"/>
          <w:rtl/>
        </w:rPr>
        <w:t>התשמ"א</w:t>
      </w:r>
      <w:proofErr w:type="spellEnd"/>
      <w:r w:rsidRPr="000E42B4">
        <w:rPr>
          <w:rFonts w:cs="David"/>
          <w:rtl/>
        </w:rPr>
        <w:t xml:space="preserve"> – 1981, התקנות מכוחו וכל דין אחר שעניינו הגנת הפרטיות ו/או אבטחת מידע ו/או איסור השימוש במידע פנים.</w:t>
      </w:r>
    </w:p>
    <w:p w:rsidR="007A1C1B" w:rsidRPr="000E42B4" w:rsidRDefault="007A1C1B" w:rsidP="007A1C1B">
      <w:pPr>
        <w:numPr>
          <w:ilvl w:val="5"/>
          <w:numId w:val="1"/>
        </w:numPr>
        <w:tabs>
          <w:tab w:val="clear" w:pos="3960"/>
          <w:tab w:val="num" w:pos="360"/>
        </w:tabs>
        <w:spacing w:after="0" w:line="360" w:lineRule="auto"/>
        <w:ind w:left="360" w:hanging="360"/>
        <w:contextualSpacing/>
        <w:jc w:val="both"/>
        <w:rPr>
          <w:rFonts w:cs="David"/>
        </w:rPr>
      </w:pPr>
      <w:r w:rsidRPr="000E42B4">
        <w:rPr>
          <w:rFonts w:cs="David"/>
          <w:rtl/>
        </w:rPr>
        <w:t>למלא ברמה גבוהה ובנאמנות, את התפקידים הנדרשים לצורך ביצוע השירותים, תוך הקפדה על נהלי וכללי השב"ס (לרבות בתחום אבטחת מידע), כפי שיהיו קיימים מעת לעת, ולהישמע להוראות הממונים עלי.</w:t>
      </w:r>
    </w:p>
    <w:p w:rsidR="00D66544" w:rsidRDefault="007A1C1B" w:rsidP="00BA4F76">
      <w:pPr>
        <w:numPr>
          <w:ilvl w:val="5"/>
          <w:numId w:val="1"/>
        </w:numPr>
        <w:tabs>
          <w:tab w:val="clear" w:pos="3960"/>
          <w:tab w:val="num" w:pos="360"/>
        </w:tabs>
        <w:spacing w:after="0" w:line="360" w:lineRule="auto"/>
        <w:ind w:left="360" w:hanging="360"/>
        <w:contextualSpacing/>
        <w:jc w:val="both"/>
        <w:rPr>
          <w:rFonts w:cs="David"/>
        </w:rPr>
      </w:pPr>
      <w:r w:rsidRPr="00D66544">
        <w:rPr>
          <w:rFonts w:cs="David"/>
          <w:rtl/>
        </w:rPr>
        <w:t>להישמע להוראות הסוהרים ועובדים אחרים של שרות בתי הסוהר כל עת שהותי בתחום בית הסו</w:t>
      </w:r>
      <w:r w:rsidRPr="00D66544">
        <w:rPr>
          <w:rFonts w:cs="David" w:hint="cs"/>
          <w:rtl/>
        </w:rPr>
        <w:t>הר.</w:t>
      </w:r>
    </w:p>
    <w:p w:rsidR="007A1C1B" w:rsidRPr="00D66544" w:rsidRDefault="007A1C1B" w:rsidP="00BA4F76">
      <w:pPr>
        <w:numPr>
          <w:ilvl w:val="5"/>
          <w:numId w:val="1"/>
        </w:numPr>
        <w:tabs>
          <w:tab w:val="clear" w:pos="3960"/>
          <w:tab w:val="num" w:pos="360"/>
        </w:tabs>
        <w:spacing w:after="0" w:line="360" w:lineRule="auto"/>
        <w:ind w:left="360" w:hanging="360"/>
        <w:contextualSpacing/>
        <w:jc w:val="both"/>
        <w:rPr>
          <w:rFonts w:cs="David"/>
        </w:rPr>
      </w:pPr>
      <w:r w:rsidRPr="00D66544">
        <w:rPr>
          <w:rFonts w:cs="David"/>
          <w:rtl/>
        </w:rPr>
        <w:t xml:space="preserve">לא ליצור קשר עם אסיר כלשהוא מעבר לדרוש לשם ביצוע תפקידי לפי </w:t>
      </w:r>
      <w:r w:rsidRPr="00D66544">
        <w:rPr>
          <w:rFonts w:cs="David" w:hint="cs"/>
          <w:rtl/>
        </w:rPr>
        <w:t>ה</w:t>
      </w:r>
      <w:r w:rsidRPr="00D66544">
        <w:rPr>
          <w:rFonts w:cs="David"/>
          <w:rtl/>
        </w:rPr>
        <w:t>הסכם.</w:t>
      </w:r>
    </w:p>
    <w:p w:rsidR="007A1C1B" w:rsidRPr="000E42B4" w:rsidRDefault="007A1C1B" w:rsidP="007A1C1B">
      <w:pPr>
        <w:numPr>
          <w:ilvl w:val="5"/>
          <w:numId w:val="1"/>
        </w:numPr>
        <w:tabs>
          <w:tab w:val="clear" w:pos="3960"/>
          <w:tab w:val="num" w:pos="360"/>
        </w:tabs>
        <w:spacing w:after="0" w:line="360" w:lineRule="auto"/>
        <w:ind w:left="360" w:hanging="360"/>
        <w:contextualSpacing/>
        <w:jc w:val="both"/>
        <w:rPr>
          <w:rFonts w:cs="David"/>
          <w:rtl/>
        </w:rPr>
      </w:pPr>
      <w:r w:rsidRPr="000E42B4">
        <w:rPr>
          <w:rFonts w:cs="David"/>
          <w:rtl/>
        </w:rPr>
        <w:t>לא להכניס ו/או להוציא ו/או להעביר בכל דרך שהיא לתחום בית הסוהר, כל חפץ (לרבות מסמך, כספים, נייר, מזון טבק ו/או כל חומר אחר בכל צורה שהיא) שלא הותרה הכנסתו ו/או הוצאתו ו/או העברתו על ידי מנהל בית הסוהר או מי שהוסמך לכך על ידו.</w:t>
      </w:r>
    </w:p>
    <w:p w:rsidR="007A1C1B" w:rsidRPr="00D66544" w:rsidRDefault="007A1C1B" w:rsidP="0003119D">
      <w:pPr>
        <w:pStyle w:val="a3"/>
        <w:numPr>
          <w:ilvl w:val="5"/>
          <w:numId w:val="1"/>
        </w:numPr>
        <w:tabs>
          <w:tab w:val="clear" w:pos="3960"/>
        </w:tabs>
        <w:spacing w:after="0" w:line="360" w:lineRule="auto"/>
        <w:ind w:left="368" w:hanging="426"/>
        <w:jc w:val="both"/>
        <w:rPr>
          <w:rFonts w:cs="David"/>
          <w:rtl/>
        </w:rPr>
      </w:pPr>
      <w:r w:rsidRPr="00D66544">
        <w:rPr>
          <w:rFonts w:cs="David"/>
          <w:rtl/>
        </w:rPr>
        <w:lastRenderedPageBreak/>
        <w:t xml:space="preserve">מבלי לגרוע מההוראות הקודמות של הצהרה זו, הנני מתחייב למלא אחר כל הוראות </w:t>
      </w:r>
    </w:p>
    <w:p w:rsidR="00D66544" w:rsidRDefault="007A1C1B" w:rsidP="00D66544">
      <w:pPr>
        <w:spacing w:line="360" w:lineRule="auto"/>
        <w:ind w:left="360"/>
        <w:jc w:val="both"/>
        <w:rPr>
          <w:rFonts w:cs="David"/>
          <w:rtl/>
        </w:rPr>
      </w:pPr>
      <w:r w:rsidRPr="000E42B4">
        <w:rPr>
          <w:rFonts w:cs="David"/>
          <w:rtl/>
        </w:rPr>
        <w:t>הביטחון והסדורים הביטחוניים שאדרש לעשותם על ידי נציג המתקן בקשר לביצוע העבודות בשבילו או מטעמו.</w:t>
      </w:r>
      <w:r w:rsidR="00D66544">
        <w:rPr>
          <w:rFonts w:cs="David" w:hint="cs"/>
          <w:rtl/>
        </w:rPr>
        <w:t xml:space="preserve"> </w:t>
      </w:r>
    </w:p>
    <w:p w:rsidR="007A1C1B" w:rsidRPr="0003119D" w:rsidRDefault="007A1C1B" w:rsidP="0003119D">
      <w:pPr>
        <w:pStyle w:val="a3"/>
        <w:numPr>
          <w:ilvl w:val="5"/>
          <w:numId w:val="1"/>
        </w:numPr>
        <w:tabs>
          <w:tab w:val="clear" w:pos="3960"/>
          <w:tab w:val="num" w:pos="3628"/>
        </w:tabs>
        <w:spacing w:line="360" w:lineRule="auto"/>
        <w:ind w:left="368" w:hanging="426"/>
        <w:jc w:val="both"/>
        <w:rPr>
          <w:rFonts w:cs="David"/>
          <w:rtl/>
        </w:rPr>
      </w:pPr>
      <w:r w:rsidRPr="0003119D">
        <w:rPr>
          <w:rFonts w:cs="David"/>
          <w:rtl/>
        </w:rPr>
        <w:t>הצהרה זו מצורפת לחוזה ומהווה חלק בלתי נפרד ממנו.</w:t>
      </w:r>
    </w:p>
    <w:p w:rsidR="007A1C1B" w:rsidRPr="000E42B4" w:rsidRDefault="007A1C1B" w:rsidP="007A1C1B">
      <w:pPr>
        <w:numPr>
          <w:ilvl w:val="5"/>
          <w:numId w:val="1"/>
        </w:numPr>
        <w:tabs>
          <w:tab w:val="clear" w:pos="3960"/>
          <w:tab w:val="num" w:pos="360"/>
        </w:tabs>
        <w:spacing w:after="0" w:line="360" w:lineRule="auto"/>
        <w:ind w:left="360" w:hanging="360"/>
        <w:jc w:val="both"/>
        <w:rPr>
          <w:rFonts w:cs="David"/>
          <w:rtl/>
        </w:rPr>
      </w:pPr>
      <w:r w:rsidRPr="000E42B4">
        <w:rPr>
          <w:rFonts w:cs="David"/>
          <w:rtl/>
        </w:rPr>
        <w:t>אני מתחייב לדווח לממונים עלי, מיידית, על כל מקרה של הפרה של האמור בכתב זה.</w:t>
      </w:r>
    </w:p>
    <w:p w:rsidR="007A1C1B" w:rsidRPr="000E42B4" w:rsidRDefault="007A1C1B" w:rsidP="007A1C1B">
      <w:pPr>
        <w:numPr>
          <w:ilvl w:val="5"/>
          <w:numId w:val="1"/>
        </w:numPr>
        <w:tabs>
          <w:tab w:val="clear" w:pos="3960"/>
          <w:tab w:val="num" w:pos="360"/>
        </w:tabs>
        <w:spacing w:after="0" w:line="360" w:lineRule="auto"/>
        <w:ind w:left="360" w:hanging="360"/>
        <w:jc w:val="both"/>
        <w:rPr>
          <w:rFonts w:cs="David"/>
          <w:rtl/>
        </w:rPr>
      </w:pPr>
      <w:r w:rsidRPr="000E42B4">
        <w:rPr>
          <w:rFonts w:cs="David"/>
          <w:rtl/>
        </w:rPr>
        <w:t>למען הסר ספק, מובהר בזאת כי אין מתקיימים ביני לבין השב"ס יחסי עובד מעביד ו/או יחסי שליחות, ואין בחתימתי על כתב התחייבות זה כדי ליצור יחסים כאלו.</w:t>
      </w:r>
    </w:p>
    <w:p w:rsidR="007A1C1B" w:rsidRPr="000E42B4" w:rsidRDefault="007A1C1B" w:rsidP="007A1C1B">
      <w:pPr>
        <w:numPr>
          <w:ilvl w:val="5"/>
          <w:numId w:val="1"/>
        </w:numPr>
        <w:tabs>
          <w:tab w:val="clear" w:pos="3960"/>
          <w:tab w:val="num" w:pos="360"/>
        </w:tabs>
        <w:spacing w:after="0" w:line="360" w:lineRule="auto"/>
        <w:ind w:left="360" w:hanging="360"/>
        <w:jc w:val="both"/>
        <w:rPr>
          <w:rFonts w:cs="David"/>
          <w:rtl/>
        </w:rPr>
      </w:pPr>
      <w:r w:rsidRPr="000E42B4">
        <w:rPr>
          <w:rFonts w:cs="David"/>
          <w:rtl/>
        </w:rPr>
        <w:t>התחייבויותיי על פי כתב זה אינן מוגבלות בזמן.</w:t>
      </w:r>
    </w:p>
    <w:p w:rsidR="007A1C1B" w:rsidRPr="000E42B4" w:rsidRDefault="007A1C1B" w:rsidP="007A1C1B">
      <w:pPr>
        <w:numPr>
          <w:ilvl w:val="5"/>
          <w:numId w:val="1"/>
        </w:numPr>
        <w:tabs>
          <w:tab w:val="clear" w:pos="3960"/>
          <w:tab w:val="num" w:pos="360"/>
        </w:tabs>
        <w:spacing w:after="0" w:line="360" w:lineRule="auto"/>
        <w:ind w:left="360" w:hanging="360"/>
        <w:jc w:val="both"/>
        <w:rPr>
          <w:rFonts w:cs="David"/>
          <w:rtl/>
        </w:rPr>
      </w:pPr>
      <w:r w:rsidRPr="000E42B4">
        <w:rPr>
          <w:rFonts w:cs="David"/>
          <w:rtl/>
        </w:rPr>
        <w:t>ידוע לי כי התחייבויותיי על פי כתב זה מהוות תנאי יסודי לקבלת עבודת ביצוע השירותים על ידי.</w:t>
      </w:r>
    </w:p>
    <w:p w:rsidR="007A1C1B" w:rsidRPr="000E42B4" w:rsidRDefault="007A1C1B" w:rsidP="007A1C1B">
      <w:pPr>
        <w:numPr>
          <w:ilvl w:val="5"/>
          <w:numId w:val="1"/>
        </w:numPr>
        <w:tabs>
          <w:tab w:val="clear" w:pos="3960"/>
          <w:tab w:val="num" w:pos="360"/>
        </w:tabs>
        <w:spacing w:after="0" w:line="360" w:lineRule="auto"/>
        <w:ind w:left="360" w:hanging="360"/>
        <w:jc w:val="both"/>
        <w:rPr>
          <w:rFonts w:cs="David"/>
          <w:rtl/>
        </w:rPr>
      </w:pPr>
      <w:r w:rsidRPr="009852B6">
        <w:rPr>
          <w:rFonts w:cs="David"/>
          <w:b/>
          <w:bCs/>
          <w:u w:val="single"/>
          <w:rtl/>
        </w:rPr>
        <w:t>אני מצהיר בזאת כדלקמן</w:t>
      </w:r>
      <w:r w:rsidRPr="000E42B4">
        <w:rPr>
          <w:rFonts w:cs="David"/>
          <w:rtl/>
        </w:rPr>
        <w:t>:</w:t>
      </w:r>
    </w:p>
    <w:p w:rsidR="007A1C1B" w:rsidRPr="000E42B4" w:rsidRDefault="007A1C1B" w:rsidP="00E16D37">
      <w:pPr>
        <w:spacing w:line="360" w:lineRule="auto"/>
        <w:ind w:firstLine="360"/>
        <w:jc w:val="both"/>
        <w:rPr>
          <w:rFonts w:cs="David"/>
          <w:rtl/>
        </w:rPr>
      </w:pPr>
      <w:r w:rsidRPr="000E42B4">
        <w:rPr>
          <w:rFonts w:cs="David" w:hint="cs"/>
          <w:rtl/>
        </w:rPr>
        <w:t xml:space="preserve">1) </w:t>
      </w:r>
      <w:r w:rsidRPr="000E42B4">
        <w:rPr>
          <w:rFonts w:cs="David"/>
          <w:rtl/>
        </w:rPr>
        <w:t xml:space="preserve">ידוע לי שאי מילוי מי מהתחייבותי </w:t>
      </w:r>
      <w:r w:rsidR="00E16D37">
        <w:rPr>
          <w:rFonts w:cs="David" w:hint="cs"/>
          <w:rtl/>
        </w:rPr>
        <w:t>בהתאם ל</w:t>
      </w:r>
      <w:r w:rsidRPr="000E42B4">
        <w:rPr>
          <w:rFonts w:cs="David" w:hint="cs"/>
          <w:rtl/>
        </w:rPr>
        <w:t>כתב התחייבות זה</w:t>
      </w:r>
      <w:r w:rsidRPr="000E42B4">
        <w:rPr>
          <w:rFonts w:cs="David"/>
          <w:rtl/>
        </w:rPr>
        <w:t xml:space="preserve"> </w:t>
      </w:r>
      <w:r w:rsidR="00C91C23">
        <w:rPr>
          <w:rFonts w:cs="David" w:hint="cs"/>
          <w:rtl/>
        </w:rPr>
        <w:t>עלול להוות</w:t>
      </w:r>
      <w:r w:rsidRPr="000E42B4">
        <w:rPr>
          <w:rFonts w:cs="David"/>
          <w:rtl/>
        </w:rPr>
        <w:t xml:space="preserve"> </w:t>
      </w:r>
      <w:r w:rsidRPr="000E42B4">
        <w:rPr>
          <w:rFonts w:cs="David" w:hint="cs"/>
          <w:rtl/>
        </w:rPr>
        <w:br/>
        <w:t xml:space="preserve">          </w:t>
      </w:r>
      <w:r w:rsidRPr="000E42B4">
        <w:rPr>
          <w:rFonts w:cs="David"/>
          <w:rtl/>
        </w:rPr>
        <w:t>עבירה לפי סעיף 118 לחוק העונשין, תשל"ז – 1977</w:t>
      </w:r>
      <w:r w:rsidRPr="000E42B4">
        <w:rPr>
          <w:rFonts w:cs="David" w:hint="cs"/>
          <w:rtl/>
        </w:rPr>
        <w:t xml:space="preserve"> .</w:t>
      </w:r>
    </w:p>
    <w:p w:rsidR="007A1C1B" w:rsidRPr="000E42B4" w:rsidRDefault="007A1C1B" w:rsidP="00E16D37">
      <w:pPr>
        <w:spacing w:line="360" w:lineRule="auto"/>
        <w:ind w:firstLine="360"/>
        <w:jc w:val="both"/>
        <w:rPr>
          <w:rFonts w:cs="David"/>
          <w:rtl/>
        </w:rPr>
      </w:pPr>
      <w:r w:rsidRPr="000E42B4">
        <w:rPr>
          <w:rFonts w:cs="David" w:hint="cs"/>
          <w:rtl/>
        </w:rPr>
        <w:t xml:space="preserve">2) </w:t>
      </w:r>
      <w:r w:rsidRPr="000E42B4">
        <w:rPr>
          <w:rFonts w:cs="David"/>
          <w:rtl/>
        </w:rPr>
        <w:t>ידוע לי שאי מילוי התחייבויותיי</w:t>
      </w:r>
      <w:r w:rsidR="00E16D37">
        <w:rPr>
          <w:rFonts w:cs="David" w:hint="cs"/>
          <w:rtl/>
        </w:rPr>
        <w:t xml:space="preserve"> </w:t>
      </w:r>
      <w:r w:rsidR="00C91C23">
        <w:rPr>
          <w:rFonts w:cs="David" w:hint="cs"/>
          <w:rtl/>
        </w:rPr>
        <w:t>עלול להווה</w:t>
      </w:r>
      <w:r w:rsidRPr="000E42B4">
        <w:rPr>
          <w:rFonts w:cs="David"/>
          <w:rtl/>
        </w:rPr>
        <w:t xml:space="preserve"> עבירה</w:t>
      </w:r>
      <w:r w:rsidRPr="000E42B4">
        <w:rPr>
          <w:rFonts w:cs="David" w:hint="cs"/>
          <w:rtl/>
        </w:rPr>
        <w:t xml:space="preserve"> פלילית</w:t>
      </w:r>
      <w:r w:rsidRPr="000E42B4">
        <w:rPr>
          <w:rFonts w:cs="David"/>
          <w:rtl/>
        </w:rPr>
        <w:t xml:space="preserve"> לפי </w:t>
      </w:r>
      <w:r w:rsidRPr="000E42B4">
        <w:rPr>
          <w:rFonts w:cs="David" w:hint="cs"/>
          <w:rtl/>
        </w:rPr>
        <w:br/>
        <w:t xml:space="preserve">          </w:t>
      </w:r>
      <w:r w:rsidRPr="000E42B4">
        <w:rPr>
          <w:rFonts w:cs="David"/>
          <w:rtl/>
        </w:rPr>
        <w:t>פקודת</w:t>
      </w:r>
      <w:r w:rsidRPr="000E42B4">
        <w:rPr>
          <w:rFonts w:cs="David" w:hint="cs"/>
          <w:rtl/>
        </w:rPr>
        <w:t xml:space="preserve"> </w:t>
      </w:r>
      <w:r w:rsidRPr="000E42B4">
        <w:rPr>
          <w:rFonts w:cs="David"/>
          <w:rtl/>
        </w:rPr>
        <w:t>בתי הסוהר (נוסח חדש) תשל"ב - 1971.</w:t>
      </w:r>
    </w:p>
    <w:p w:rsidR="007A1C1B" w:rsidRPr="000E42B4" w:rsidRDefault="007A1C1B" w:rsidP="00AD42C2">
      <w:pPr>
        <w:numPr>
          <w:ilvl w:val="5"/>
          <w:numId w:val="1"/>
        </w:numPr>
        <w:tabs>
          <w:tab w:val="clear" w:pos="3960"/>
          <w:tab w:val="num" w:pos="360"/>
        </w:tabs>
        <w:spacing w:after="0" w:line="360" w:lineRule="auto"/>
        <w:ind w:left="360" w:hanging="360"/>
        <w:jc w:val="both"/>
        <w:rPr>
          <w:rFonts w:cs="David"/>
          <w:rtl/>
        </w:rPr>
      </w:pPr>
      <w:r w:rsidRPr="000E42B4">
        <w:rPr>
          <w:rFonts w:cs="David"/>
          <w:rtl/>
        </w:rPr>
        <w:t>כתב זה וכל עניין הנובע ממנו ו/או הקשור אליו יהיה כפוף לדיני מדינת ישראל</w:t>
      </w:r>
      <w:r w:rsidRPr="000E42B4">
        <w:rPr>
          <w:rFonts w:cs="David" w:hint="cs"/>
          <w:rtl/>
        </w:rPr>
        <w:t>.</w:t>
      </w:r>
      <w:r w:rsidRPr="000E42B4">
        <w:rPr>
          <w:rFonts w:cs="David"/>
          <w:rtl/>
        </w:rPr>
        <w:t xml:space="preserve"> </w:t>
      </w:r>
      <w:r w:rsidRPr="000E42B4">
        <w:rPr>
          <w:rFonts w:cs="David" w:hint="cs"/>
          <w:rtl/>
        </w:rPr>
        <w:t xml:space="preserve"> </w:t>
      </w:r>
      <w:r w:rsidRPr="000E42B4">
        <w:rPr>
          <w:rFonts w:cs="David"/>
          <w:rtl/>
        </w:rPr>
        <w:t>כל מחלוקת שתתעורר בקשר אליהם תידון</w:t>
      </w:r>
      <w:r w:rsidR="009E6BD5">
        <w:rPr>
          <w:rFonts w:cs="David" w:hint="cs"/>
          <w:rtl/>
        </w:rPr>
        <w:t xml:space="preserve"> בהתאם לכללי הסמכות המקומית והעניינית</w:t>
      </w:r>
      <w:r w:rsidRPr="000E42B4">
        <w:rPr>
          <w:rFonts w:cs="David"/>
          <w:rtl/>
        </w:rPr>
        <w:t>.</w:t>
      </w:r>
    </w:p>
    <w:p w:rsidR="007A1C1B" w:rsidRPr="000E42B4" w:rsidRDefault="007A1C1B" w:rsidP="007A1C1B">
      <w:pPr>
        <w:spacing w:line="360" w:lineRule="auto"/>
        <w:ind w:left="357" w:firstLine="6123"/>
        <w:jc w:val="both"/>
        <w:rPr>
          <w:rFonts w:ascii="David" w:hAnsi="David" w:cs="David"/>
          <w:b/>
          <w:bCs/>
          <w:rtl/>
        </w:rPr>
      </w:pPr>
    </w:p>
    <w:p w:rsidR="007A1C1B" w:rsidRPr="000E42B4" w:rsidRDefault="007A1C1B" w:rsidP="007A1C1B">
      <w:pPr>
        <w:spacing w:line="360" w:lineRule="auto"/>
        <w:ind w:left="357" w:firstLine="6123"/>
        <w:jc w:val="both"/>
        <w:rPr>
          <w:rFonts w:ascii="David" w:hAnsi="David" w:cs="David"/>
          <w:b/>
          <w:bCs/>
          <w:rtl/>
        </w:rPr>
      </w:pPr>
    </w:p>
    <w:p w:rsidR="007A1C1B" w:rsidRPr="000E42B4" w:rsidRDefault="007A1C1B" w:rsidP="007A1C1B">
      <w:pPr>
        <w:spacing w:line="360" w:lineRule="auto"/>
        <w:ind w:left="1224"/>
        <w:jc w:val="center"/>
        <w:rPr>
          <w:rFonts w:cs="David"/>
          <w:rtl/>
        </w:rPr>
      </w:pPr>
    </w:p>
    <w:p w:rsidR="007A1C1B" w:rsidRPr="000E42B4" w:rsidRDefault="007A1C1B" w:rsidP="00E16D37">
      <w:pPr>
        <w:spacing w:line="360" w:lineRule="auto"/>
        <w:rPr>
          <w:rFonts w:cs="David"/>
          <w:b/>
          <w:bCs/>
          <w:rtl/>
        </w:rPr>
      </w:pPr>
      <w:r w:rsidRPr="000E42B4">
        <w:rPr>
          <w:rFonts w:cs="David"/>
          <w:b/>
          <w:bCs/>
          <w:rtl/>
        </w:rPr>
        <w:t xml:space="preserve">הריני מאשר, כי קראתי את ההצהרה דלעיל והסעיפים 118, 119 </w:t>
      </w:r>
      <w:r w:rsidR="00E16D37">
        <w:rPr>
          <w:rFonts w:cs="David" w:hint="cs"/>
          <w:b/>
          <w:bCs/>
          <w:rtl/>
        </w:rPr>
        <w:t>ל</w:t>
      </w:r>
      <w:r w:rsidRPr="000E42B4">
        <w:rPr>
          <w:rFonts w:cs="David"/>
          <w:b/>
          <w:bCs/>
          <w:rtl/>
        </w:rPr>
        <w:t xml:space="preserve">חוק העונשין תשל"ז </w:t>
      </w:r>
      <w:r w:rsidRPr="000E42B4">
        <w:rPr>
          <w:rFonts w:cs="David"/>
          <w:b/>
          <w:bCs/>
        </w:rPr>
        <w:t>–</w:t>
      </w:r>
      <w:r w:rsidRPr="000E42B4">
        <w:rPr>
          <w:rFonts w:cs="David"/>
          <w:b/>
          <w:bCs/>
          <w:rtl/>
        </w:rPr>
        <w:t xml:space="preserve"> 1977 </w:t>
      </w:r>
      <w:r w:rsidR="00E16D37">
        <w:rPr>
          <w:rFonts w:cs="David" w:hint="cs"/>
          <w:b/>
          <w:bCs/>
          <w:rtl/>
        </w:rPr>
        <w:t>,</w:t>
      </w:r>
      <w:r w:rsidRPr="000E42B4">
        <w:rPr>
          <w:rFonts w:cs="David"/>
          <w:b/>
          <w:bCs/>
          <w:rtl/>
        </w:rPr>
        <w:t xml:space="preserve"> וידוע לי כי אם אעבור אל אחת מהוראות החוק וההצהרה דלעיל, הנני צפוי לעונש מאסר.</w:t>
      </w:r>
    </w:p>
    <w:p w:rsidR="007A1C1B" w:rsidRPr="000E42B4" w:rsidRDefault="007A1C1B" w:rsidP="007A1C1B">
      <w:pPr>
        <w:spacing w:line="360" w:lineRule="auto"/>
        <w:rPr>
          <w:rFonts w:cs="David"/>
          <w:b/>
          <w:bCs/>
          <w:rtl/>
        </w:rPr>
      </w:pPr>
    </w:p>
    <w:p w:rsidR="007A1C1B" w:rsidRPr="000E42B4" w:rsidRDefault="007A1C1B" w:rsidP="007A1C1B">
      <w:pPr>
        <w:spacing w:line="360" w:lineRule="auto"/>
        <w:rPr>
          <w:rFonts w:cs="David"/>
          <w:b/>
          <w:bCs/>
          <w:sz w:val="24"/>
          <w:szCs w:val="24"/>
          <w:rtl/>
        </w:rPr>
      </w:pPr>
      <w:r w:rsidRPr="000E42B4">
        <w:rPr>
          <w:rFonts w:cs="David" w:hint="cs"/>
          <w:b/>
          <w:bCs/>
          <w:sz w:val="24"/>
          <w:szCs w:val="24"/>
          <w:highlight w:val="lightGray"/>
          <w:rtl/>
        </w:rPr>
        <w:t>יש למלא כל הפרטים ולחתום</w:t>
      </w:r>
    </w:p>
    <w:p w:rsidR="007A1C1B" w:rsidRPr="000E42B4" w:rsidRDefault="007A1C1B" w:rsidP="007A1C1B">
      <w:pPr>
        <w:spacing w:line="360" w:lineRule="auto"/>
        <w:ind w:left="315"/>
        <w:jc w:val="center"/>
        <w:rPr>
          <w:rFonts w:ascii="David" w:hAnsi="David" w:cs="David"/>
          <w:b/>
          <w:bCs/>
        </w:rPr>
      </w:pPr>
      <w:r w:rsidRPr="000E42B4">
        <w:rPr>
          <w:rFonts w:ascii="David" w:hAnsi="David" w:cs="David" w:hint="cs"/>
          <w:b/>
          <w:bCs/>
          <w:rtl/>
        </w:rPr>
        <w:t>ולראייה לכך באתי על החתום מטה:</w:t>
      </w:r>
    </w:p>
    <w:p w:rsidR="007A1C1B" w:rsidRPr="000E42B4" w:rsidRDefault="007A1C1B" w:rsidP="007A1C1B">
      <w:pPr>
        <w:pStyle w:val="a3"/>
        <w:spacing w:line="360" w:lineRule="auto"/>
        <w:jc w:val="both"/>
        <w:rPr>
          <w:rFonts w:ascii="David" w:hAnsi="David" w:cs="David"/>
          <w:rtl/>
        </w:rPr>
      </w:pPr>
    </w:p>
    <w:p w:rsidR="007A1C1B" w:rsidRPr="000E42B4" w:rsidRDefault="007A1C1B" w:rsidP="007A1C1B">
      <w:pPr>
        <w:spacing w:line="360" w:lineRule="auto"/>
        <w:ind w:left="675"/>
        <w:jc w:val="both"/>
        <w:rPr>
          <w:rFonts w:ascii="David" w:hAnsi="David" w:cs="David"/>
          <w:rtl/>
        </w:rPr>
      </w:pPr>
    </w:p>
    <w:p w:rsidR="007A1C1B" w:rsidRPr="000E42B4" w:rsidRDefault="007A1C1B" w:rsidP="007A1C1B">
      <w:pPr>
        <w:spacing w:line="360" w:lineRule="auto"/>
        <w:ind w:left="5715" w:firstLine="45"/>
        <w:jc w:val="both"/>
        <w:rPr>
          <w:rFonts w:ascii="David" w:hAnsi="David" w:cs="David"/>
          <w:rtl/>
        </w:rPr>
      </w:pPr>
      <w:r w:rsidRPr="000E42B4">
        <w:rPr>
          <w:rFonts w:ascii="David" w:hAnsi="David" w:cs="David" w:hint="cs"/>
          <w:rtl/>
        </w:rPr>
        <w:t>חתימה_________________</w:t>
      </w:r>
    </w:p>
    <w:p w:rsidR="007A1C1B" w:rsidRPr="000E42B4" w:rsidRDefault="007A1C1B" w:rsidP="007A1C1B">
      <w:pPr>
        <w:spacing w:line="360" w:lineRule="auto"/>
        <w:rPr>
          <w:rFonts w:cs="David"/>
          <w:rtl/>
        </w:rPr>
      </w:pPr>
    </w:p>
    <w:p w:rsidR="007A1C1B" w:rsidRPr="000E42B4" w:rsidRDefault="007A1C1B" w:rsidP="009852B6">
      <w:pPr>
        <w:spacing w:line="360" w:lineRule="auto"/>
        <w:rPr>
          <w:rFonts w:cs="David"/>
          <w:rtl/>
        </w:rPr>
      </w:pPr>
      <w:r w:rsidRPr="000E42B4">
        <w:rPr>
          <w:rFonts w:cs="David"/>
          <w:rtl/>
        </w:rPr>
        <w:br w:type="page"/>
      </w:r>
      <w:r w:rsidRPr="000E42B4">
        <w:rPr>
          <w:rFonts w:ascii="David" w:hAnsi="David" w:cs="David" w:hint="cs"/>
          <w:b/>
          <w:bCs/>
          <w:u w:val="single"/>
          <w:rtl/>
        </w:rPr>
        <w:lastRenderedPageBreak/>
        <w:t xml:space="preserve">צרופה ב' </w:t>
      </w:r>
      <w:r w:rsidRPr="000E42B4">
        <w:rPr>
          <w:rFonts w:cs="David" w:hint="cs"/>
          <w:b/>
          <w:bCs/>
          <w:u w:val="single"/>
          <w:rtl/>
        </w:rPr>
        <w:t xml:space="preserve">לנספח </w:t>
      </w:r>
      <w:r w:rsidR="009852B6">
        <w:rPr>
          <w:rFonts w:cs="David" w:hint="cs"/>
          <w:b/>
          <w:bCs/>
          <w:u w:val="single"/>
          <w:rtl/>
        </w:rPr>
        <w:t>הביטחון</w:t>
      </w:r>
    </w:p>
    <w:p w:rsidR="007A1C1B" w:rsidRPr="000E42B4" w:rsidRDefault="007A1C1B" w:rsidP="007A1C1B">
      <w:pPr>
        <w:spacing w:line="360" w:lineRule="auto"/>
        <w:ind w:left="357" w:hanging="42"/>
        <w:jc w:val="center"/>
        <w:rPr>
          <w:rFonts w:ascii="David" w:hAnsi="David" w:cs="David"/>
          <w:b/>
          <w:bCs/>
          <w:rtl/>
        </w:rPr>
      </w:pPr>
      <w:r w:rsidRPr="000E42B4">
        <w:rPr>
          <w:rFonts w:ascii="David" w:hAnsi="David" w:cs="David" w:hint="cs"/>
          <w:b/>
          <w:bCs/>
          <w:u w:val="single"/>
          <w:rtl/>
        </w:rPr>
        <w:t>הצהרה בדבר אי הכנסת אמצעי אסור להחזקה בביס"ר</w:t>
      </w:r>
    </w:p>
    <w:p w:rsidR="007A1C1B" w:rsidRPr="000E42B4" w:rsidRDefault="007A1C1B" w:rsidP="007A1C1B">
      <w:pPr>
        <w:numPr>
          <w:ilvl w:val="0"/>
          <w:numId w:val="2"/>
        </w:numPr>
        <w:spacing w:after="0" w:line="360" w:lineRule="auto"/>
        <w:jc w:val="both"/>
        <w:rPr>
          <w:rFonts w:ascii="David" w:hAnsi="David" w:cs="David"/>
        </w:rPr>
      </w:pPr>
      <w:r w:rsidRPr="000E42B4">
        <w:rPr>
          <w:rFonts w:ascii="David" w:hAnsi="David" w:cs="David" w:hint="cs"/>
          <w:rtl/>
        </w:rPr>
        <w:t xml:space="preserve">אני הח"מ_______________ ת.ז__________________ מצהיר כי אין על גופי, בכליי, בכלי הרכב בו אני מחזיק כל אמצעי אסור להחזקה במתקני שב"ס לרבות </w:t>
      </w:r>
      <w:r w:rsidRPr="000E42B4">
        <w:rPr>
          <w:rFonts w:ascii="David" w:hAnsi="David" w:cs="David"/>
          <w:rtl/>
        </w:rPr>
        <w:t>כל חפץ העשוי לשמש תקיפה, חבלה, אמצעי קשר טלפוני וכל אחר, אמצעי צילום לרבות ניווט וכל חפץ לרבות טכנולוגי, חומר כימי, רפואי וביולוגי לרבות סמים כפי שמפורט בפקודת הסמים העלול לשמש לפגיעה בביטחון המתקן.</w:t>
      </w:r>
    </w:p>
    <w:p w:rsidR="007A1C1B" w:rsidRPr="000E42B4" w:rsidRDefault="007A1C1B" w:rsidP="007A1C1B">
      <w:pPr>
        <w:spacing w:after="0" w:line="360" w:lineRule="auto"/>
        <w:ind w:left="675"/>
        <w:jc w:val="both"/>
        <w:rPr>
          <w:rFonts w:ascii="David" w:hAnsi="David" w:cs="David"/>
        </w:rPr>
      </w:pPr>
    </w:p>
    <w:p w:rsidR="007A1C1B" w:rsidRPr="000E42B4" w:rsidRDefault="007A1C1B" w:rsidP="007A1C1B">
      <w:pPr>
        <w:numPr>
          <w:ilvl w:val="0"/>
          <w:numId w:val="2"/>
        </w:numPr>
        <w:spacing w:after="0" w:line="360" w:lineRule="auto"/>
        <w:jc w:val="both"/>
        <w:rPr>
          <w:rFonts w:ascii="David" w:hAnsi="David" w:cs="David"/>
        </w:rPr>
      </w:pPr>
      <w:r w:rsidRPr="000E42B4">
        <w:rPr>
          <w:rFonts w:ascii="David" w:hAnsi="David" w:cs="David" w:hint="cs"/>
          <w:rtl/>
        </w:rPr>
        <w:t>ידוע לי כי אם ימצא ברשותי כל אמצעי אסור להחזקה במתקן שב"ס אני צפוי לעונש כאמור בחוק ותעמוד לזכות שב"ס האפשרות להטיל קנס כנגד מעסיקי ו/או כנגדי כאמור בחוזה ההתקשרות ו/או בנספח הביטחון.</w:t>
      </w:r>
    </w:p>
    <w:p w:rsidR="007A1C1B" w:rsidRPr="000E42B4" w:rsidRDefault="007A1C1B" w:rsidP="007A1C1B">
      <w:pPr>
        <w:spacing w:after="0" w:line="360" w:lineRule="auto"/>
        <w:ind w:left="675"/>
        <w:jc w:val="both"/>
        <w:rPr>
          <w:rFonts w:ascii="David" w:hAnsi="David" w:cs="David"/>
        </w:rPr>
      </w:pPr>
    </w:p>
    <w:p w:rsidR="007A1C1B" w:rsidRPr="000E42B4" w:rsidRDefault="007A1C1B" w:rsidP="007A1C1B">
      <w:pPr>
        <w:numPr>
          <w:ilvl w:val="0"/>
          <w:numId w:val="2"/>
        </w:numPr>
        <w:spacing w:after="0" w:line="360" w:lineRule="auto"/>
        <w:jc w:val="both"/>
        <w:rPr>
          <w:rFonts w:ascii="David" w:hAnsi="David" w:cs="David"/>
        </w:rPr>
      </w:pPr>
      <w:r w:rsidRPr="000E42B4">
        <w:rPr>
          <w:rFonts w:ascii="David" w:hAnsi="David" w:cs="David" w:hint="cs"/>
          <w:rtl/>
        </w:rPr>
        <w:t>אמתין בכניסה למתקן שב"ס עד לסיום כלל הבדיקות הביטחוניות  הדרושות לפי שיקול דעתו של שב"ס.</w:t>
      </w:r>
    </w:p>
    <w:p w:rsidR="007A1C1B" w:rsidRPr="000E42B4" w:rsidRDefault="007A1C1B" w:rsidP="007A1C1B">
      <w:pPr>
        <w:spacing w:line="360" w:lineRule="auto"/>
        <w:ind w:left="675"/>
        <w:jc w:val="both"/>
        <w:rPr>
          <w:rFonts w:ascii="David" w:hAnsi="David" w:cs="David"/>
          <w:rtl/>
        </w:rPr>
      </w:pPr>
    </w:p>
    <w:p w:rsidR="007A1C1B" w:rsidRPr="000E42B4" w:rsidRDefault="007A1C1B" w:rsidP="007A1C1B">
      <w:pPr>
        <w:spacing w:line="360" w:lineRule="auto"/>
        <w:ind w:left="675"/>
        <w:jc w:val="both"/>
        <w:rPr>
          <w:rFonts w:ascii="David" w:hAnsi="David" w:cs="David"/>
          <w:rtl/>
        </w:rPr>
      </w:pPr>
    </w:p>
    <w:p w:rsidR="007A1C1B" w:rsidRPr="000E42B4" w:rsidRDefault="007A1C1B" w:rsidP="007A1C1B">
      <w:pPr>
        <w:spacing w:line="360" w:lineRule="auto"/>
        <w:ind w:left="675"/>
        <w:jc w:val="both"/>
        <w:rPr>
          <w:rFonts w:ascii="David" w:hAnsi="David" w:cs="David"/>
          <w:rtl/>
        </w:rPr>
      </w:pPr>
    </w:p>
    <w:p w:rsidR="007A1C1B" w:rsidRPr="000E42B4" w:rsidRDefault="007A1C1B" w:rsidP="007A1C1B">
      <w:pPr>
        <w:spacing w:line="360" w:lineRule="auto"/>
        <w:ind w:left="675"/>
        <w:jc w:val="both"/>
        <w:rPr>
          <w:rFonts w:ascii="David" w:hAnsi="David" w:cs="David"/>
          <w:rtl/>
        </w:rPr>
      </w:pPr>
    </w:p>
    <w:p w:rsidR="007A1C1B" w:rsidRPr="000E42B4" w:rsidRDefault="007A1C1B" w:rsidP="007A1C1B">
      <w:pPr>
        <w:spacing w:line="360" w:lineRule="auto"/>
        <w:ind w:left="675"/>
        <w:jc w:val="both"/>
        <w:rPr>
          <w:rFonts w:ascii="David" w:hAnsi="David" w:cs="David"/>
          <w:rtl/>
        </w:rPr>
      </w:pPr>
    </w:p>
    <w:p w:rsidR="007A1C1B" w:rsidRPr="000E42B4" w:rsidRDefault="007A1C1B" w:rsidP="007A1C1B">
      <w:pPr>
        <w:spacing w:line="360" w:lineRule="auto"/>
        <w:ind w:left="675"/>
        <w:jc w:val="both"/>
        <w:rPr>
          <w:rFonts w:ascii="David" w:hAnsi="David" w:cs="David"/>
          <w:rtl/>
        </w:rPr>
      </w:pPr>
    </w:p>
    <w:p w:rsidR="007A1C1B" w:rsidRPr="000E42B4" w:rsidRDefault="007A1C1B" w:rsidP="007A1C1B">
      <w:pPr>
        <w:spacing w:line="360" w:lineRule="auto"/>
        <w:ind w:left="675"/>
        <w:jc w:val="both"/>
        <w:rPr>
          <w:rFonts w:ascii="David" w:hAnsi="David" w:cs="David"/>
          <w:rtl/>
        </w:rPr>
      </w:pPr>
    </w:p>
    <w:p w:rsidR="007A1C1B" w:rsidRPr="000E42B4" w:rsidRDefault="007A1C1B" w:rsidP="007A1C1B">
      <w:pPr>
        <w:spacing w:line="360" w:lineRule="auto"/>
        <w:rPr>
          <w:rFonts w:cs="David"/>
          <w:b/>
          <w:bCs/>
          <w:sz w:val="24"/>
          <w:szCs w:val="24"/>
          <w:rtl/>
        </w:rPr>
      </w:pPr>
      <w:r w:rsidRPr="000E42B4">
        <w:rPr>
          <w:rFonts w:cs="David" w:hint="cs"/>
          <w:b/>
          <w:bCs/>
          <w:sz w:val="24"/>
          <w:szCs w:val="24"/>
          <w:highlight w:val="lightGray"/>
          <w:rtl/>
        </w:rPr>
        <w:t>יש למלא כל הפרטים ולחתום</w:t>
      </w:r>
    </w:p>
    <w:p w:rsidR="007A1C1B" w:rsidRPr="000E42B4" w:rsidRDefault="007A1C1B" w:rsidP="007A1C1B">
      <w:pPr>
        <w:spacing w:line="360" w:lineRule="auto"/>
        <w:ind w:left="675"/>
        <w:jc w:val="both"/>
        <w:rPr>
          <w:rFonts w:ascii="David" w:hAnsi="David" w:cs="David"/>
          <w:rtl/>
        </w:rPr>
      </w:pPr>
    </w:p>
    <w:p w:rsidR="007A1C1B" w:rsidRPr="000E42B4" w:rsidRDefault="007A1C1B" w:rsidP="007A1C1B">
      <w:pPr>
        <w:spacing w:line="360" w:lineRule="auto"/>
        <w:ind w:left="675"/>
        <w:jc w:val="both"/>
        <w:rPr>
          <w:rFonts w:ascii="David" w:hAnsi="David" w:cs="David"/>
          <w:rtl/>
        </w:rPr>
      </w:pPr>
    </w:p>
    <w:p w:rsidR="007A1C1B" w:rsidRPr="000E42B4" w:rsidRDefault="007A1C1B" w:rsidP="007A1C1B">
      <w:pPr>
        <w:spacing w:line="360" w:lineRule="auto"/>
        <w:ind w:left="675"/>
        <w:jc w:val="both"/>
        <w:rPr>
          <w:rFonts w:ascii="David" w:hAnsi="David" w:cs="David"/>
          <w:rtl/>
        </w:rPr>
      </w:pPr>
    </w:p>
    <w:p w:rsidR="007A1C1B" w:rsidRPr="000E42B4" w:rsidRDefault="007A1C1B" w:rsidP="007A1C1B">
      <w:pPr>
        <w:spacing w:line="360" w:lineRule="auto"/>
        <w:ind w:left="675"/>
        <w:jc w:val="both"/>
        <w:rPr>
          <w:rFonts w:ascii="David" w:hAnsi="David" w:cs="David"/>
          <w:rtl/>
        </w:rPr>
      </w:pPr>
    </w:p>
    <w:p w:rsidR="007A1C1B" w:rsidRPr="000E42B4" w:rsidRDefault="007A1C1B" w:rsidP="007A1C1B">
      <w:pPr>
        <w:spacing w:line="360" w:lineRule="auto"/>
        <w:ind w:left="675"/>
        <w:jc w:val="both"/>
        <w:rPr>
          <w:rFonts w:ascii="David" w:hAnsi="David" w:cs="David"/>
          <w:rtl/>
        </w:rPr>
      </w:pPr>
    </w:p>
    <w:p w:rsidR="007A1C1B" w:rsidRPr="000E42B4" w:rsidRDefault="007A1C1B" w:rsidP="007A1C1B">
      <w:pPr>
        <w:spacing w:line="360" w:lineRule="auto"/>
        <w:ind w:left="675"/>
        <w:jc w:val="both"/>
        <w:rPr>
          <w:rFonts w:ascii="David" w:hAnsi="David" w:cs="David"/>
          <w:rtl/>
        </w:rPr>
      </w:pPr>
    </w:p>
    <w:p w:rsidR="007A1C1B" w:rsidRPr="000E42B4" w:rsidRDefault="007A1C1B" w:rsidP="007A1C1B">
      <w:pPr>
        <w:spacing w:line="360" w:lineRule="auto"/>
        <w:ind w:left="315"/>
        <w:jc w:val="center"/>
        <w:rPr>
          <w:rFonts w:ascii="David" w:hAnsi="David" w:cs="David"/>
          <w:b/>
          <w:bCs/>
        </w:rPr>
      </w:pPr>
      <w:r w:rsidRPr="000E42B4">
        <w:rPr>
          <w:rFonts w:ascii="David" w:hAnsi="David" w:cs="David" w:hint="cs"/>
          <w:b/>
          <w:bCs/>
          <w:rtl/>
        </w:rPr>
        <w:t>ולראייה לכך באתי על החתום מטה:</w:t>
      </w:r>
    </w:p>
    <w:p w:rsidR="00785AE0" w:rsidRPr="000E42B4" w:rsidRDefault="007A1C1B" w:rsidP="007A1C1B">
      <w:r w:rsidRPr="000E42B4">
        <w:rPr>
          <w:rFonts w:ascii="David" w:hAnsi="David" w:cs="David" w:hint="cs"/>
          <w:rtl/>
        </w:rPr>
        <w:t>חתימה_________________</w:t>
      </w:r>
    </w:p>
    <w:sectPr w:rsidR="00785AE0" w:rsidRPr="000E42B4" w:rsidSect="006B61A2">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00004FF"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6284FFA"/>
    <w:multiLevelType w:val="multilevel"/>
    <w:tmpl w:val="F16E8B1C"/>
    <w:lvl w:ilvl="0">
      <w:start w:val="4"/>
      <w:numFmt w:val="decimal"/>
      <w:lvlText w:val="%1"/>
      <w:lvlJc w:val="left"/>
      <w:pPr>
        <w:ind w:left="360" w:hanging="360"/>
      </w:pPr>
      <w:rPr>
        <w:rFonts w:hint="default"/>
        <w:u w:val="none"/>
      </w:rPr>
    </w:lvl>
    <w:lvl w:ilvl="1">
      <w:start w:val="4"/>
      <w:numFmt w:val="decimal"/>
      <w:lvlText w:val="%1.%2"/>
      <w:lvlJc w:val="left"/>
      <w:pPr>
        <w:ind w:left="720" w:hanging="360"/>
      </w:pPr>
      <w:rPr>
        <w:rFonts w:hint="default"/>
        <w:u w:val="none"/>
      </w:rPr>
    </w:lvl>
    <w:lvl w:ilvl="2">
      <w:start w:val="1"/>
      <w:numFmt w:val="decimal"/>
      <w:lvlText w:val="%1.%2.%3"/>
      <w:lvlJc w:val="left"/>
      <w:pPr>
        <w:ind w:left="1440" w:hanging="720"/>
      </w:pPr>
      <w:rPr>
        <w:rFonts w:hint="default"/>
        <w:u w:val="none"/>
      </w:rPr>
    </w:lvl>
    <w:lvl w:ilvl="3">
      <w:start w:val="1"/>
      <w:numFmt w:val="decimal"/>
      <w:lvlText w:val="%1.%2.%3.%4"/>
      <w:lvlJc w:val="left"/>
      <w:pPr>
        <w:ind w:left="1800" w:hanging="720"/>
      </w:pPr>
      <w:rPr>
        <w:rFonts w:hint="default"/>
        <w:u w:val="none"/>
      </w:rPr>
    </w:lvl>
    <w:lvl w:ilvl="4">
      <w:start w:val="1"/>
      <w:numFmt w:val="decimal"/>
      <w:lvlText w:val="%1.%2.%3.%4.%5"/>
      <w:lvlJc w:val="left"/>
      <w:pPr>
        <w:ind w:left="2160" w:hanging="720"/>
      </w:pPr>
      <w:rPr>
        <w:rFonts w:hint="default"/>
        <w:u w:val="none"/>
      </w:rPr>
    </w:lvl>
    <w:lvl w:ilvl="5">
      <w:start w:val="1"/>
      <w:numFmt w:val="decimal"/>
      <w:lvlText w:val="%1.%2.%3.%4.%5.%6"/>
      <w:lvlJc w:val="left"/>
      <w:pPr>
        <w:ind w:left="2880" w:hanging="1080"/>
      </w:pPr>
      <w:rPr>
        <w:rFonts w:hint="default"/>
        <w:u w:val="none"/>
      </w:rPr>
    </w:lvl>
    <w:lvl w:ilvl="6">
      <w:start w:val="1"/>
      <w:numFmt w:val="decimal"/>
      <w:lvlText w:val="%1.%2.%3.%4.%5.%6.%7"/>
      <w:lvlJc w:val="left"/>
      <w:pPr>
        <w:ind w:left="3240" w:hanging="1080"/>
      </w:pPr>
      <w:rPr>
        <w:rFonts w:hint="default"/>
        <w:u w:val="none"/>
      </w:rPr>
    </w:lvl>
    <w:lvl w:ilvl="7">
      <w:start w:val="1"/>
      <w:numFmt w:val="decimal"/>
      <w:lvlText w:val="%1.%2.%3.%4.%5.%6.%7.%8"/>
      <w:lvlJc w:val="left"/>
      <w:pPr>
        <w:ind w:left="3960" w:hanging="1440"/>
      </w:pPr>
      <w:rPr>
        <w:rFonts w:hint="default"/>
        <w:u w:val="none"/>
      </w:rPr>
    </w:lvl>
    <w:lvl w:ilvl="8">
      <w:start w:val="1"/>
      <w:numFmt w:val="decimal"/>
      <w:lvlText w:val="%1.%2.%3.%4.%5.%6.%7.%8.%9"/>
      <w:lvlJc w:val="left"/>
      <w:pPr>
        <w:ind w:left="4320" w:hanging="1440"/>
      </w:pPr>
      <w:rPr>
        <w:rFonts w:hint="default"/>
        <w:u w:val="none"/>
      </w:rPr>
    </w:lvl>
  </w:abstractNum>
  <w:abstractNum w:abstractNumId="1" w15:restartNumberingAfterBreak="0">
    <w:nsid w:val="11867A3A"/>
    <w:multiLevelType w:val="multilevel"/>
    <w:tmpl w:val="A6AE10D0"/>
    <w:lvl w:ilvl="0">
      <w:start w:val="1"/>
      <w:numFmt w:val="decimal"/>
      <w:lvlText w:val="%1."/>
      <w:lvlJc w:val="left"/>
      <w:pPr>
        <w:tabs>
          <w:tab w:val="num" w:pos="720"/>
        </w:tabs>
        <w:ind w:left="720" w:hanging="720"/>
      </w:pPr>
    </w:lvl>
    <w:lvl w:ilvl="1">
      <w:start w:val="1"/>
      <w:numFmt w:val="lowerLetter"/>
      <w:lvlText w:val="%2."/>
      <w:lvlJc w:val="left"/>
      <w:pPr>
        <w:tabs>
          <w:tab w:val="num" w:pos="1080"/>
        </w:tabs>
        <w:ind w:left="1080" w:hanging="360"/>
      </w:pPr>
    </w:lvl>
    <w:lvl w:ilvl="2">
      <w:start w:val="1"/>
      <w:numFmt w:val="decimal"/>
      <w:lvlText w:val="%3."/>
      <w:lvlJc w:val="left"/>
      <w:pPr>
        <w:tabs>
          <w:tab w:val="num" w:pos="1980"/>
        </w:tabs>
        <w:ind w:left="1980" w:hanging="360"/>
      </w:pPr>
    </w:lvl>
    <w:lvl w:ilvl="3">
      <w:start w:val="1"/>
      <w:numFmt w:val="decimal"/>
      <w:lvlText w:val="%4."/>
      <w:lvlJc w:val="left"/>
      <w:pPr>
        <w:tabs>
          <w:tab w:val="num" w:pos="2520"/>
        </w:tabs>
        <w:ind w:left="2520" w:hanging="360"/>
      </w:pPr>
    </w:lvl>
    <w:lvl w:ilvl="4">
      <w:start w:val="1"/>
      <w:numFmt w:val="lowerLetter"/>
      <w:lvlText w:val="%5."/>
      <w:lvlJc w:val="left"/>
      <w:pPr>
        <w:tabs>
          <w:tab w:val="num" w:pos="3240"/>
        </w:tabs>
        <w:ind w:left="3240" w:hanging="360"/>
      </w:pPr>
    </w:lvl>
    <w:lvl w:ilvl="5">
      <w:start w:val="1"/>
      <w:numFmt w:val="decimal"/>
      <w:lvlText w:val="%6."/>
      <w:lvlJc w:val="left"/>
      <w:pPr>
        <w:tabs>
          <w:tab w:val="num" w:pos="3960"/>
        </w:tabs>
        <w:ind w:left="3960" w:hanging="180"/>
      </w:pPr>
    </w:lvl>
    <w:lvl w:ilvl="6">
      <w:start w:val="1"/>
      <w:numFmt w:val="decimal"/>
      <w:lvlText w:val="%7."/>
      <w:lvlJc w:val="left"/>
      <w:pPr>
        <w:tabs>
          <w:tab w:val="num" w:pos="4680"/>
        </w:tabs>
        <w:ind w:left="4680" w:hanging="360"/>
      </w:pPr>
      <w:rPr>
        <w:b/>
        <w:bCs/>
        <w:i w:val="0"/>
        <w:iCs w:val="0"/>
      </w:rPr>
    </w:lvl>
    <w:lvl w:ilvl="7">
      <w:start w:val="1"/>
      <w:numFmt w:val="lowerLetter"/>
      <w:lvlText w:val="%8."/>
      <w:lvlJc w:val="left"/>
      <w:pPr>
        <w:tabs>
          <w:tab w:val="num" w:pos="5400"/>
        </w:tabs>
        <w:ind w:left="5400" w:hanging="360"/>
      </w:pPr>
    </w:lvl>
    <w:lvl w:ilvl="8">
      <w:start w:val="1"/>
      <w:numFmt w:val="lowerRoman"/>
      <w:lvlText w:val="%9."/>
      <w:lvlJc w:val="right"/>
      <w:pPr>
        <w:tabs>
          <w:tab w:val="num" w:pos="6120"/>
        </w:tabs>
        <w:ind w:left="6120" w:hanging="180"/>
      </w:pPr>
    </w:lvl>
  </w:abstractNum>
  <w:abstractNum w:abstractNumId="2" w15:restartNumberingAfterBreak="0">
    <w:nsid w:val="29321491"/>
    <w:multiLevelType w:val="multilevel"/>
    <w:tmpl w:val="DA046E60"/>
    <w:lvl w:ilvl="0">
      <w:start w:val="4"/>
      <w:numFmt w:val="decimal"/>
      <w:lvlText w:val="%1"/>
      <w:lvlJc w:val="left"/>
      <w:pPr>
        <w:ind w:left="360" w:hanging="360"/>
      </w:pPr>
      <w:rPr>
        <w:rFonts w:hint="default"/>
      </w:rPr>
    </w:lvl>
    <w:lvl w:ilvl="1">
      <w:start w:val="1"/>
      <w:numFmt w:val="decimal"/>
      <w:lvlText w:val="%1.%2"/>
      <w:lvlJc w:val="left"/>
      <w:pPr>
        <w:ind w:left="810" w:hanging="360"/>
      </w:pPr>
      <w:rPr>
        <w:rFonts w:hint="default"/>
      </w:rPr>
    </w:lvl>
    <w:lvl w:ilvl="2">
      <w:start w:val="1"/>
      <w:numFmt w:val="decimal"/>
      <w:lvlText w:val="%1.%2.%3"/>
      <w:lvlJc w:val="left"/>
      <w:pPr>
        <w:ind w:left="1620" w:hanging="720"/>
      </w:pPr>
      <w:rPr>
        <w:rFonts w:hint="default"/>
      </w:rPr>
    </w:lvl>
    <w:lvl w:ilvl="3">
      <w:start w:val="1"/>
      <w:numFmt w:val="decimal"/>
      <w:lvlText w:val="%1.%2.%3.%4"/>
      <w:lvlJc w:val="left"/>
      <w:pPr>
        <w:ind w:left="2070" w:hanging="720"/>
      </w:pPr>
      <w:rPr>
        <w:rFonts w:hint="default"/>
      </w:rPr>
    </w:lvl>
    <w:lvl w:ilvl="4">
      <w:start w:val="1"/>
      <w:numFmt w:val="decimal"/>
      <w:lvlText w:val="%1.%2.%3.%4.%5"/>
      <w:lvlJc w:val="left"/>
      <w:pPr>
        <w:ind w:left="2520" w:hanging="720"/>
      </w:pPr>
      <w:rPr>
        <w:rFonts w:hint="default"/>
      </w:rPr>
    </w:lvl>
    <w:lvl w:ilvl="5">
      <w:start w:val="1"/>
      <w:numFmt w:val="decimal"/>
      <w:lvlText w:val="%1.%2.%3.%4.%5.%6"/>
      <w:lvlJc w:val="left"/>
      <w:pPr>
        <w:ind w:left="3330" w:hanging="1080"/>
      </w:pPr>
      <w:rPr>
        <w:rFonts w:hint="default"/>
      </w:rPr>
    </w:lvl>
    <w:lvl w:ilvl="6">
      <w:start w:val="1"/>
      <w:numFmt w:val="decimal"/>
      <w:lvlText w:val="%1.%2.%3.%4.%5.%6.%7"/>
      <w:lvlJc w:val="left"/>
      <w:pPr>
        <w:ind w:left="3780" w:hanging="1080"/>
      </w:pPr>
      <w:rPr>
        <w:rFonts w:hint="default"/>
      </w:rPr>
    </w:lvl>
    <w:lvl w:ilvl="7">
      <w:start w:val="1"/>
      <w:numFmt w:val="decimal"/>
      <w:lvlText w:val="%1.%2.%3.%4.%5.%6.%7.%8"/>
      <w:lvlJc w:val="left"/>
      <w:pPr>
        <w:ind w:left="4590" w:hanging="1440"/>
      </w:pPr>
      <w:rPr>
        <w:rFonts w:hint="default"/>
      </w:rPr>
    </w:lvl>
    <w:lvl w:ilvl="8">
      <w:start w:val="1"/>
      <w:numFmt w:val="decimal"/>
      <w:lvlText w:val="%1.%2.%3.%4.%5.%6.%7.%8.%9"/>
      <w:lvlJc w:val="left"/>
      <w:pPr>
        <w:ind w:left="5040" w:hanging="1440"/>
      </w:pPr>
      <w:rPr>
        <w:rFonts w:hint="default"/>
      </w:rPr>
    </w:lvl>
  </w:abstractNum>
  <w:abstractNum w:abstractNumId="3" w15:restartNumberingAfterBreak="0">
    <w:nsid w:val="30CE0BDD"/>
    <w:multiLevelType w:val="multilevel"/>
    <w:tmpl w:val="DA046E60"/>
    <w:lvl w:ilvl="0">
      <w:start w:val="4"/>
      <w:numFmt w:val="decimal"/>
      <w:lvlText w:val="%1"/>
      <w:lvlJc w:val="left"/>
      <w:pPr>
        <w:ind w:left="360" w:hanging="360"/>
      </w:pPr>
      <w:rPr>
        <w:rFonts w:hint="default"/>
      </w:rPr>
    </w:lvl>
    <w:lvl w:ilvl="1">
      <w:start w:val="1"/>
      <w:numFmt w:val="decimal"/>
      <w:lvlText w:val="%1.%2"/>
      <w:lvlJc w:val="left"/>
      <w:pPr>
        <w:ind w:left="810" w:hanging="360"/>
      </w:pPr>
      <w:rPr>
        <w:rFonts w:hint="default"/>
      </w:rPr>
    </w:lvl>
    <w:lvl w:ilvl="2">
      <w:start w:val="1"/>
      <w:numFmt w:val="decimal"/>
      <w:lvlText w:val="%1.%2.%3"/>
      <w:lvlJc w:val="left"/>
      <w:pPr>
        <w:ind w:left="1620" w:hanging="720"/>
      </w:pPr>
      <w:rPr>
        <w:rFonts w:hint="default"/>
      </w:rPr>
    </w:lvl>
    <w:lvl w:ilvl="3">
      <w:start w:val="1"/>
      <w:numFmt w:val="decimal"/>
      <w:lvlText w:val="%1.%2.%3.%4"/>
      <w:lvlJc w:val="left"/>
      <w:pPr>
        <w:ind w:left="2070" w:hanging="720"/>
      </w:pPr>
      <w:rPr>
        <w:rFonts w:hint="default"/>
      </w:rPr>
    </w:lvl>
    <w:lvl w:ilvl="4">
      <w:start w:val="1"/>
      <w:numFmt w:val="decimal"/>
      <w:lvlText w:val="%1.%2.%3.%4.%5"/>
      <w:lvlJc w:val="left"/>
      <w:pPr>
        <w:ind w:left="2520" w:hanging="720"/>
      </w:pPr>
      <w:rPr>
        <w:rFonts w:hint="default"/>
      </w:rPr>
    </w:lvl>
    <w:lvl w:ilvl="5">
      <w:start w:val="1"/>
      <w:numFmt w:val="decimal"/>
      <w:lvlText w:val="%1.%2.%3.%4.%5.%6"/>
      <w:lvlJc w:val="left"/>
      <w:pPr>
        <w:ind w:left="3330" w:hanging="1080"/>
      </w:pPr>
      <w:rPr>
        <w:rFonts w:hint="default"/>
      </w:rPr>
    </w:lvl>
    <w:lvl w:ilvl="6">
      <w:start w:val="1"/>
      <w:numFmt w:val="decimal"/>
      <w:lvlText w:val="%1.%2.%3.%4.%5.%6.%7"/>
      <w:lvlJc w:val="left"/>
      <w:pPr>
        <w:ind w:left="3780" w:hanging="1080"/>
      </w:pPr>
      <w:rPr>
        <w:rFonts w:hint="default"/>
      </w:rPr>
    </w:lvl>
    <w:lvl w:ilvl="7">
      <w:start w:val="1"/>
      <w:numFmt w:val="decimal"/>
      <w:lvlText w:val="%1.%2.%3.%4.%5.%6.%7.%8"/>
      <w:lvlJc w:val="left"/>
      <w:pPr>
        <w:ind w:left="4590" w:hanging="1440"/>
      </w:pPr>
      <w:rPr>
        <w:rFonts w:hint="default"/>
      </w:rPr>
    </w:lvl>
    <w:lvl w:ilvl="8">
      <w:start w:val="1"/>
      <w:numFmt w:val="decimal"/>
      <w:lvlText w:val="%1.%2.%3.%4.%5.%6.%7.%8.%9"/>
      <w:lvlJc w:val="left"/>
      <w:pPr>
        <w:ind w:left="5040" w:hanging="1440"/>
      </w:pPr>
      <w:rPr>
        <w:rFonts w:hint="default"/>
      </w:rPr>
    </w:lvl>
  </w:abstractNum>
  <w:abstractNum w:abstractNumId="4" w15:restartNumberingAfterBreak="0">
    <w:nsid w:val="3F0846BE"/>
    <w:multiLevelType w:val="multilevel"/>
    <w:tmpl w:val="FDA64C36"/>
    <w:lvl w:ilvl="0">
      <w:start w:val="1"/>
      <w:numFmt w:val="decimal"/>
      <w:lvlText w:val="%1."/>
      <w:lvlJc w:val="left"/>
      <w:pPr>
        <w:ind w:left="1080" w:hanging="360"/>
      </w:pPr>
    </w:lvl>
    <w:lvl w:ilvl="1">
      <w:start w:val="1"/>
      <w:numFmt w:val="decimal"/>
      <w:isLgl/>
      <w:lvlText w:val="%1.%2"/>
      <w:lvlJc w:val="left"/>
      <w:pPr>
        <w:ind w:left="1440" w:hanging="360"/>
      </w:pPr>
      <w:rPr>
        <w:b w:val="0"/>
        <w:bCs w:val="0"/>
      </w:rPr>
    </w:lvl>
    <w:lvl w:ilvl="2">
      <w:start w:val="1"/>
      <w:numFmt w:val="decimal"/>
      <w:isLgl/>
      <w:lvlText w:val="%1.%2.%3"/>
      <w:lvlJc w:val="left"/>
      <w:pPr>
        <w:ind w:left="2160" w:hanging="720"/>
      </w:pPr>
    </w:lvl>
    <w:lvl w:ilvl="3">
      <w:start w:val="1"/>
      <w:numFmt w:val="decimal"/>
      <w:isLgl/>
      <w:lvlText w:val="%1.%2.%3.%4"/>
      <w:lvlJc w:val="left"/>
      <w:pPr>
        <w:ind w:left="2520" w:hanging="720"/>
      </w:pPr>
    </w:lvl>
    <w:lvl w:ilvl="4">
      <w:start w:val="1"/>
      <w:numFmt w:val="decimal"/>
      <w:isLgl/>
      <w:lvlText w:val="%1.%2.%3.%4.%5"/>
      <w:lvlJc w:val="left"/>
      <w:pPr>
        <w:ind w:left="3240" w:hanging="1080"/>
      </w:pPr>
    </w:lvl>
    <w:lvl w:ilvl="5">
      <w:start w:val="1"/>
      <w:numFmt w:val="decimal"/>
      <w:isLgl/>
      <w:lvlText w:val="%1.%2.%3.%4.%5.%6"/>
      <w:lvlJc w:val="left"/>
      <w:pPr>
        <w:ind w:left="3600" w:hanging="1080"/>
      </w:pPr>
    </w:lvl>
    <w:lvl w:ilvl="6">
      <w:start w:val="1"/>
      <w:numFmt w:val="decimal"/>
      <w:isLgl/>
      <w:lvlText w:val="%1.%2.%3.%4.%5.%6.%7"/>
      <w:lvlJc w:val="left"/>
      <w:pPr>
        <w:ind w:left="3960" w:hanging="1080"/>
      </w:pPr>
    </w:lvl>
    <w:lvl w:ilvl="7">
      <w:start w:val="1"/>
      <w:numFmt w:val="decimal"/>
      <w:isLgl/>
      <w:lvlText w:val="%1.%2.%3.%4.%5.%6.%7.%8"/>
      <w:lvlJc w:val="left"/>
      <w:pPr>
        <w:ind w:left="4680" w:hanging="1440"/>
      </w:pPr>
    </w:lvl>
    <w:lvl w:ilvl="8">
      <w:start w:val="1"/>
      <w:numFmt w:val="decimal"/>
      <w:isLgl/>
      <w:lvlText w:val="%1.%2.%3.%4.%5.%6.%7.%8.%9"/>
      <w:lvlJc w:val="left"/>
      <w:pPr>
        <w:ind w:left="5040" w:hanging="1440"/>
      </w:pPr>
    </w:lvl>
  </w:abstractNum>
  <w:abstractNum w:abstractNumId="5" w15:restartNumberingAfterBreak="0">
    <w:nsid w:val="4F1D5D79"/>
    <w:multiLevelType w:val="hybridMultilevel"/>
    <w:tmpl w:val="8042EFD2"/>
    <w:lvl w:ilvl="0" w:tplc="60BC7622">
      <w:start w:val="1"/>
      <w:numFmt w:val="decimal"/>
      <w:lvlText w:val="%1."/>
      <w:lvlJc w:val="left"/>
      <w:pPr>
        <w:ind w:left="675" w:hanging="360"/>
      </w:pPr>
    </w:lvl>
    <w:lvl w:ilvl="1" w:tplc="04090019">
      <w:start w:val="1"/>
      <w:numFmt w:val="lowerLetter"/>
      <w:lvlText w:val="%2."/>
      <w:lvlJc w:val="left"/>
      <w:pPr>
        <w:ind w:left="1395" w:hanging="360"/>
      </w:pPr>
    </w:lvl>
    <w:lvl w:ilvl="2" w:tplc="0409001B">
      <w:start w:val="1"/>
      <w:numFmt w:val="lowerRoman"/>
      <w:lvlText w:val="%3."/>
      <w:lvlJc w:val="right"/>
      <w:pPr>
        <w:ind w:left="2115" w:hanging="180"/>
      </w:pPr>
    </w:lvl>
    <w:lvl w:ilvl="3" w:tplc="0409000F">
      <w:start w:val="1"/>
      <w:numFmt w:val="decimal"/>
      <w:lvlText w:val="%4."/>
      <w:lvlJc w:val="left"/>
      <w:pPr>
        <w:ind w:left="2835" w:hanging="360"/>
      </w:pPr>
    </w:lvl>
    <w:lvl w:ilvl="4" w:tplc="04090019">
      <w:start w:val="1"/>
      <w:numFmt w:val="lowerLetter"/>
      <w:lvlText w:val="%5."/>
      <w:lvlJc w:val="left"/>
      <w:pPr>
        <w:ind w:left="3555" w:hanging="360"/>
      </w:pPr>
    </w:lvl>
    <w:lvl w:ilvl="5" w:tplc="0409001B">
      <w:start w:val="1"/>
      <w:numFmt w:val="lowerRoman"/>
      <w:lvlText w:val="%6."/>
      <w:lvlJc w:val="right"/>
      <w:pPr>
        <w:ind w:left="4275" w:hanging="180"/>
      </w:pPr>
    </w:lvl>
    <w:lvl w:ilvl="6" w:tplc="0409000F">
      <w:start w:val="1"/>
      <w:numFmt w:val="decimal"/>
      <w:lvlText w:val="%7."/>
      <w:lvlJc w:val="left"/>
      <w:pPr>
        <w:ind w:left="4995" w:hanging="360"/>
      </w:pPr>
    </w:lvl>
    <w:lvl w:ilvl="7" w:tplc="04090019">
      <w:start w:val="1"/>
      <w:numFmt w:val="lowerLetter"/>
      <w:lvlText w:val="%8."/>
      <w:lvlJc w:val="left"/>
      <w:pPr>
        <w:ind w:left="5715" w:hanging="360"/>
      </w:pPr>
    </w:lvl>
    <w:lvl w:ilvl="8" w:tplc="0409001B">
      <w:start w:val="1"/>
      <w:numFmt w:val="lowerRoman"/>
      <w:lvlText w:val="%9."/>
      <w:lvlJc w:val="right"/>
      <w:pPr>
        <w:ind w:left="6435" w:hanging="180"/>
      </w:pPr>
    </w:lvl>
  </w:abstractNum>
  <w:abstractNum w:abstractNumId="6" w15:restartNumberingAfterBreak="0">
    <w:nsid w:val="5FD54704"/>
    <w:multiLevelType w:val="multilevel"/>
    <w:tmpl w:val="DA046E60"/>
    <w:lvl w:ilvl="0">
      <w:start w:val="4"/>
      <w:numFmt w:val="decimal"/>
      <w:lvlText w:val="%1"/>
      <w:lvlJc w:val="left"/>
      <w:pPr>
        <w:ind w:left="360" w:hanging="360"/>
      </w:pPr>
      <w:rPr>
        <w:rFonts w:hint="default"/>
      </w:rPr>
    </w:lvl>
    <w:lvl w:ilvl="1">
      <w:start w:val="1"/>
      <w:numFmt w:val="decimal"/>
      <w:lvlText w:val="%1.%2"/>
      <w:lvlJc w:val="left"/>
      <w:pPr>
        <w:ind w:left="810" w:hanging="360"/>
      </w:pPr>
      <w:rPr>
        <w:rFonts w:hint="default"/>
      </w:rPr>
    </w:lvl>
    <w:lvl w:ilvl="2">
      <w:start w:val="1"/>
      <w:numFmt w:val="decimal"/>
      <w:lvlText w:val="%1.%2.%3"/>
      <w:lvlJc w:val="left"/>
      <w:pPr>
        <w:ind w:left="1620" w:hanging="720"/>
      </w:pPr>
      <w:rPr>
        <w:rFonts w:hint="default"/>
      </w:rPr>
    </w:lvl>
    <w:lvl w:ilvl="3">
      <w:start w:val="1"/>
      <w:numFmt w:val="decimal"/>
      <w:lvlText w:val="%1.%2.%3.%4"/>
      <w:lvlJc w:val="left"/>
      <w:pPr>
        <w:ind w:left="2070" w:hanging="720"/>
      </w:pPr>
      <w:rPr>
        <w:rFonts w:hint="default"/>
      </w:rPr>
    </w:lvl>
    <w:lvl w:ilvl="4">
      <w:start w:val="1"/>
      <w:numFmt w:val="decimal"/>
      <w:lvlText w:val="%1.%2.%3.%4.%5"/>
      <w:lvlJc w:val="left"/>
      <w:pPr>
        <w:ind w:left="2520" w:hanging="720"/>
      </w:pPr>
      <w:rPr>
        <w:rFonts w:hint="default"/>
      </w:rPr>
    </w:lvl>
    <w:lvl w:ilvl="5">
      <w:start w:val="1"/>
      <w:numFmt w:val="decimal"/>
      <w:lvlText w:val="%1.%2.%3.%4.%5.%6"/>
      <w:lvlJc w:val="left"/>
      <w:pPr>
        <w:ind w:left="3330" w:hanging="1080"/>
      </w:pPr>
      <w:rPr>
        <w:rFonts w:hint="default"/>
      </w:rPr>
    </w:lvl>
    <w:lvl w:ilvl="6">
      <w:start w:val="1"/>
      <w:numFmt w:val="decimal"/>
      <w:lvlText w:val="%1.%2.%3.%4.%5.%6.%7"/>
      <w:lvlJc w:val="left"/>
      <w:pPr>
        <w:ind w:left="3780" w:hanging="1080"/>
      </w:pPr>
      <w:rPr>
        <w:rFonts w:hint="default"/>
      </w:rPr>
    </w:lvl>
    <w:lvl w:ilvl="7">
      <w:start w:val="1"/>
      <w:numFmt w:val="decimal"/>
      <w:lvlText w:val="%1.%2.%3.%4.%5.%6.%7.%8"/>
      <w:lvlJc w:val="left"/>
      <w:pPr>
        <w:ind w:left="4590" w:hanging="1440"/>
      </w:pPr>
      <w:rPr>
        <w:rFonts w:hint="default"/>
      </w:rPr>
    </w:lvl>
    <w:lvl w:ilvl="8">
      <w:start w:val="1"/>
      <w:numFmt w:val="decimal"/>
      <w:lvlText w:val="%1.%2.%3.%4.%5.%6.%7.%8.%9"/>
      <w:lvlJc w:val="left"/>
      <w:pPr>
        <w:ind w:left="5040" w:hanging="1440"/>
      </w:pPr>
      <w:rPr>
        <w:rFonts w:hint="default"/>
      </w:rPr>
    </w:lvl>
  </w:abstractNum>
  <w:abstractNum w:abstractNumId="7" w15:restartNumberingAfterBreak="0">
    <w:nsid w:val="613E5AF9"/>
    <w:multiLevelType w:val="multilevel"/>
    <w:tmpl w:val="7E668C3E"/>
    <w:lvl w:ilvl="0">
      <w:start w:val="4"/>
      <w:numFmt w:val="decimal"/>
      <w:lvlText w:val="%1"/>
      <w:lvlJc w:val="left"/>
      <w:pPr>
        <w:ind w:left="360" w:hanging="360"/>
      </w:pPr>
      <w:rPr>
        <w:rFonts w:hint="default"/>
        <w:b w:val="0"/>
      </w:rPr>
    </w:lvl>
    <w:lvl w:ilvl="1">
      <w:start w:val="5"/>
      <w:numFmt w:val="decimal"/>
      <w:lvlText w:val="%1.%2"/>
      <w:lvlJc w:val="left"/>
      <w:pPr>
        <w:ind w:left="644" w:hanging="360"/>
      </w:pPr>
      <w:rPr>
        <w:rFonts w:hint="default"/>
        <w:b w:val="0"/>
      </w:rPr>
    </w:lvl>
    <w:lvl w:ilvl="2">
      <w:start w:val="1"/>
      <w:numFmt w:val="decimal"/>
      <w:lvlText w:val="%1.%2.%3"/>
      <w:lvlJc w:val="left"/>
      <w:pPr>
        <w:ind w:left="1288" w:hanging="720"/>
      </w:pPr>
      <w:rPr>
        <w:rFonts w:hint="default"/>
        <w:b w:val="0"/>
      </w:rPr>
    </w:lvl>
    <w:lvl w:ilvl="3">
      <w:start w:val="1"/>
      <w:numFmt w:val="decimal"/>
      <w:lvlText w:val="%1.%2.%3.%4"/>
      <w:lvlJc w:val="left"/>
      <w:pPr>
        <w:ind w:left="1572" w:hanging="720"/>
      </w:pPr>
      <w:rPr>
        <w:rFonts w:hint="default"/>
        <w:b w:val="0"/>
      </w:rPr>
    </w:lvl>
    <w:lvl w:ilvl="4">
      <w:start w:val="1"/>
      <w:numFmt w:val="decimal"/>
      <w:lvlText w:val="%1.%2.%3.%4.%5"/>
      <w:lvlJc w:val="left"/>
      <w:pPr>
        <w:ind w:left="1856" w:hanging="720"/>
      </w:pPr>
      <w:rPr>
        <w:rFonts w:hint="default"/>
        <w:b w:val="0"/>
      </w:rPr>
    </w:lvl>
    <w:lvl w:ilvl="5">
      <w:start w:val="1"/>
      <w:numFmt w:val="decimal"/>
      <w:lvlText w:val="%1.%2.%3.%4.%5.%6"/>
      <w:lvlJc w:val="left"/>
      <w:pPr>
        <w:ind w:left="2500" w:hanging="1080"/>
      </w:pPr>
      <w:rPr>
        <w:rFonts w:hint="default"/>
        <w:b w:val="0"/>
      </w:rPr>
    </w:lvl>
    <w:lvl w:ilvl="6">
      <w:start w:val="1"/>
      <w:numFmt w:val="decimal"/>
      <w:lvlText w:val="%1.%2.%3.%4.%5.%6.%7"/>
      <w:lvlJc w:val="left"/>
      <w:pPr>
        <w:ind w:left="2784" w:hanging="1080"/>
      </w:pPr>
      <w:rPr>
        <w:rFonts w:hint="default"/>
        <w:b w:val="0"/>
      </w:rPr>
    </w:lvl>
    <w:lvl w:ilvl="7">
      <w:start w:val="1"/>
      <w:numFmt w:val="decimal"/>
      <w:lvlText w:val="%1.%2.%3.%4.%5.%6.%7.%8"/>
      <w:lvlJc w:val="left"/>
      <w:pPr>
        <w:ind w:left="3428" w:hanging="1440"/>
      </w:pPr>
      <w:rPr>
        <w:rFonts w:hint="default"/>
        <w:b w:val="0"/>
      </w:rPr>
    </w:lvl>
    <w:lvl w:ilvl="8">
      <w:start w:val="1"/>
      <w:numFmt w:val="decimal"/>
      <w:lvlText w:val="%1.%2.%3.%4.%5.%6.%7.%8.%9"/>
      <w:lvlJc w:val="left"/>
      <w:pPr>
        <w:ind w:left="3712" w:hanging="1440"/>
      </w:pPr>
      <w:rPr>
        <w:rFonts w:hint="default"/>
        <w:b w:val="0"/>
      </w:rPr>
    </w:lvl>
  </w:abstractNum>
  <w:abstractNum w:abstractNumId="8" w15:restartNumberingAfterBreak="0">
    <w:nsid w:val="780E7BE1"/>
    <w:multiLevelType w:val="multilevel"/>
    <w:tmpl w:val="7E668C3E"/>
    <w:lvl w:ilvl="0">
      <w:start w:val="4"/>
      <w:numFmt w:val="decimal"/>
      <w:lvlText w:val="%1"/>
      <w:lvlJc w:val="left"/>
      <w:pPr>
        <w:ind w:left="360" w:hanging="360"/>
      </w:pPr>
      <w:rPr>
        <w:rFonts w:hint="default"/>
        <w:b w:val="0"/>
      </w:rPr>
    </w:lvl>
    <w:lvl w:ilvl="1">
      <w:start w:val="5"/>
      <w:numFmt w:val="decimal"/>
      <w:lvlText w:val="%1.%2"/>
      <w:lvlJc w:val="left"/>
      <w:pPr>
        <w:ind w:left="644" w:hanging="360"/>
      </w:pPr>
      <w:rPr>
        <w:rFonts w:hint="default"/>
        <w:b w:val="0"/>
      </w:rPr>
    </w:lvl>
    <w:lvl w:ilvl="2">
      <w:start w:val="1"/>
      <w:numFmt w:val="decimal"/>
      <w:lvlText w:val="%1.%2.%3"/>
      <w:lvlJc w:val="left"/>
      <w:pPr>
        <w:ind w:left="1288" w:hanging="720"/>
      </w:pPr>
      <w:rPr>
        <w:rFonts w:hint="default"/>
        <w:b w:val="0"/>
      </w:rPr>
    </w:lvl>
    <w:lvl w:ilvl="3">
      <w:start w:val="1"/>
      <w:numFmt w:val="decimal"/>
      <w:lvlText w:val="%1.%2.%3.%4"/>
      <w:lvlJc w:val="left"/>
      <w:pPr>
        <w:ind w:left="1572" w:hanging="720"/>
      </w:pPr>
      <w:rPr>
        <w:rFonts w:hint="default"/>
        <w:b w:val="0"/>
      </w:rPr>
    </w:lvl>
    <w:lvl w:ilvl="4">
      <w:start w:val="1"/>
      <w:numFmt w:val="decimal"/>
      <w:lvlText w:val="%1.%2.%3.%4.%5"/>
      <w:lvlJc w:val="left"/>
      <w:pPr>
        <w:ind w:left="1856" w:hanging="720"/>
      </w:pPr>
      <w:rPr>
        <w:rFonts w:hint="default"/>
        <w:b w:val="0"/>
      </w:rPr>
    </w:lvl>
    <w:lvl w:ilvl="5">
      <w:start w:val="1"/>
      <w:numFmt w:val="decimal"/>
      <w:lvlText w:val="%1.%2.%3.%4.%5.%6"/>
      <w:lvlJc w:val="left"/>
      <w:pPr>
        <w:ind w:left="2500" w:hanging="1080"/>
      </w:pPr>
      <w:rPr>
        <w:rFonts w:hint="default"/>
        <w:b w:val="0"/>
      </w:rPr>
    </w:lvl>
    <w:lvl w:ilvl="6">
      <w:start w:val="1"/>
      <w:numFmt w:val="decimal"/>
      <w:lvlText w:val="%1.%2.%3.%4.%5.%6.%7"/>
      <w:lvlJc w:val="left"/>
      <w:pPr>
        <w:ind w:left="2784" w:hanging="1080"/>
      </w:pPr>
      <w:rPr>
        <w:rFonts w:hint="default"/>
        <w:b w:val="0"/>
      </w:rPr>
    </w:lvl>
    <w:lvl w:ilvl="7">
      <w:start w:val="1"/>
      <w:numFmt w:val="decimal"/>
      <w:lvlText w:val="%1.%2.%3.%4.%5.%6.%7.%8"/>
      <w:lvlJc w:val="left"/>
      <w:pPr>
        <w:ind w:left="3428" w:hanging="1440"/>
      </w:pPr>
      <w:rPr>
        <w:rFonts w:hint="default"/>
        <w:b w:val="0"/>
      </w:rPr>
    </w:lvl>
    <w:lvl w:ilvl="8">
      <w:start w:val="1"/>
      <w:numFmt w:val="decimal"/>
      <w:lvlText w:val="%1.%2.%3.%4.%5.%6.%7.%8.%9"/>
      <w:lvlJc w:val="left"/>
      <w:pPr>
        <w:ind w:left="3712" w:hanging="1440"/>
      </w:pPr>
      <w:rPr>
        <w:rFonts w:hint="default"/>
        <w:b w:val="0"/>
      </w:rPr>
    </w:lvl>
  </w:abstractNum>
  <w:num w:numId="1">
    <w:abstractNumId w:val="1"/>
  </w:num>
  <w:num w:numId="2">
    <w:abstractNumId w:val="5"/>
  </w:num>
  <w:num w:numId="3">
    <w:abstractNumId w:val="4"/>
  </w:num>
  <w:num w:numId="4">
    <w:abstractNumId w:val="2"/>
  </w:num>
  <w:num w:numId="5">
    <w:abstractNumId w:val="3"/>
  </w:num>
  <w:num w:numId="6">
    <w:abstractNumId w:val="7"/>
  </w:num>
  <w:num w:numId="7">
    <w:abstractNumId w:val="8"/>
  </w:num>
  <w:num w:numId="8">
    <w:abstractNumId w:val="6"/>
  </w:num>
  <w:num w:numId="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65D43"/>
    <w:rsid w:val="0003119D"/>
    <w:rsid w:val="00052EEE"/>
    <w:rsid w:val="00061F88"/>
    <w:rsid w:val="000652EA"/>
    <w:rsid w:val="00094BAD"/>
    <w:rsid w:val="000B5D45"/>
    <w:rsid w:val="000E42B4"/>
    <w:rsid w:val="001412A1"/>
    <w:rsid w:val="001816E6"/>
    <w:rsid w:val="002049EE"/>
    <w:rsid w:val="00215927"/>
    <w:rsid w:val="002419F4"/>
    <w:rsid w:val="00276805"/>
    <w:rsid w:val="002F7B68"/>
    <w:rsid w:val="003712D3"/>
    <w:rsid w:val="0038021A"/>
    <w:rsid w:val="0038154F"/>
    <w:rsid w:val="003A229D"/>
    <w:rsid w:val="003A48B8"/>
    <w:rsid w:val="003D5BF8"/>
    <w:rsid w:val="003E19A4"/>
    <w:rsid w:val="004120CB"/>
    <w:rsid w:val="00436A24"/>
    <w:rsid w:val="004F7FCD"/>
    <w:rsid w:val="0050433C"/>
    <w:rsid w:val="00596E04"/>
    <w:rsid w:val="005E630B"/>
    <w:rsid w:val="00622606"/>
    <w:rsid w:val="00627F58"/>
    <w:rsid w:val="00665BC9"/>
    <w:rsid w:val="0069178A"/>
    <w:rsid w:val="006B61A2"/>
    <w:rsid w:val="00764456"/>
    <w:rsid w:val="00772F2C"/>
    <w:rsid w:val="00785826"/>
    <w:rsid w:val="00785AE0"/>
    <w:rsid w:val="007A1C1B"/>
    <w:rsid w:val="007B2D16"/>
    <w:rsid w:val="008627B4"/>
    <w:rsid w:val="008962D1"/>
    <w:rsid w:val="008D01B8"/>
    <w:rsid w:val="008F532A"/>
    <w:rsid w:val="009138F9"/>
    <w:rsid w:val="00974571"/>
    <w:rsid w:val="009852B6"/>
    <w:rsid w:val="00996399"/>
    <w:rsid w:val="009E6BD5"/>
    <w:rsid w:val="00A94C61"/>
    <w:rsid w:val="00AD42C2"/>
    <w:rsid w:val="00AE4FEA"/>
    <w:rsid w:val="00AF0366"/>
    <w:rsid w:val="00B80EAF"/>
    <w:rsid w:val="00BA5723"/>
    <w:rsid w:val="00C660A7"/>
    <w:rsid w:val="00C91C23"/>
    <w:rsid w:val="00C956CE"/>
    <w:rsid w:val="00CA6B84"/>
    <w:rsid w:val="00CD6102"/>
    <w:rsid w:val="00CF1D39"/>
    <w:rsid w:val="00CF4DE1"/>
    <w:rsid w:val="00CF4FFF"/>
    <w:rsid w:val="00D0471E"/>
    <w:rsid w:val="00D57876"/>
    <w:rsid w:val="00D66544"/>
    <w:rsid w:val="00D75826"/>
    <w:rsid w:val="00E16D37"/>
    <w:rsid w:val="00E65D43"/>
    <w:rsid w:val="00E65D6A"/>
    <w:rsid w:val="00E9571C"/>
    <w:rsid w:val="00EC7243"/>
    <w:rsid w:val="00F457F7"/>
    <w:rsid w:val="00FA16BF"/>
    <w:rsid w:val="00FC3E46"/>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43D046CF-3CF5-41C2-AF43-B7AEC4FB8AB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7A1C1B"/>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link w:val="a4"/>
    <w:uiPriority w:val="34"/>
    <w:qFormat/>
    <w:rsid w:val="007A1C1B"/>
    <w:pPr>
      <w:ind w:left="720"/>
      <w:contextualSpacing/>
    </w:pPr>
  </w:style>
  <w:style w:type="character" w:customStyle="1" w:styleId="a4">
    <w:name w:val="פיסקת רשימה תו"/>
    <w:link w:val="a3"/>
    <w:uiPriority w:val="34"/>
    <w:rsid w:val="007A1C1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7</Pages>
  <Words>2144</Words>
  <Characters>10723</Characters>
  <Application>Microsoft Office Word</Application>
  <DocSecurity>0</DocSecurity>
  <Lines>89</Lines>
  <Paragraphs>25</Paragraphs>
  <ScaleCrop>false</ScaleCrop>
  <HeadingPairs>
    <vt:vector size="2" baseType="variant">
      <vt:variant>
        <vt:lpstr>שם</vt:lpstr>
      </vt:variant>
      <vt:variant>
        <vt:i4>1</vt:i4>
      </vt:variant>
    </vt:vector>
  </HeadingPairs>
  <TitlesOfParts>
    <vt:vector size="1" baseType="lpstr">
      <vt:lpstr/>
    </vt:vector>
  </TitlesOfParts>
  <Company>Israel Prison Services</Company>
  <LinksUpToDate>false</LinksUpToDate>
  <CharactersWithSpaces>12842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משק מניעת הברחות - עמיאל יהב</dc:creator>
  <cp:lastModifiedBy>מחלקת בטחון - משק מניעת הברחות - עמיאל יהב</cp:lastModifiedBy>
  <cp:revision>3</cp:revision>
  <dcterms:created xsi:type="dcterms:W3CDTF">2020-01-13T09:03:00Z</dcterms:created>
  <dcterms:modified xsi:type="dcterms:W3CDTF">2020-01-27T11:47:00Z</dcterms:modified>
</cp:coreProperties>
</file>